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86" w:rsidRDefault="000E5F86" w:rsidP="00C43EA2">
      <w:pPr>
        <w:pStyle w:val="10"/>
        <w:framePr w:w="10201" w:h="16117" w:hRule="exact" w:wrap="none" w:vAnchor="page" w:hAnchor="page" w:x="1209" w:y="641"/>
        <w:shd w:val="clear" w:color="auto" w:fill="auto"/>
        <w:spacing w:after="321"/>
        <w:jc w:val="left"/>
      </w:pPr>
      <w:bookmarkStart w:id="0" w:name="bookmark0"/>
      <w:r>
        <w:tab/>
        <w:t>Национальн</w:t>
      </w:r>
      <w:r w:rsidR="006C2B85">
        <w:t>ая</w:t>
      </w:r>
      <w:r>
        <w:t xml:space="preserve"> академия наук Кыргызской Республики</w:t>
      </w:r>
    </w:p>
    <w:p w:rsidR="0065232E" w:rsidRPr="003E13F6" w:rsidRDefault="000E5F86" w:rsidP="00C43EA2">
      <w:pPr>
        <w:pStyle w:val="10"/>
        <w:framePr w:w="10201" w:h="16117" w:hRule="exact" w:wrap="none" w:vAnchor="page" w:hAnchor="page" w:x="1209" w:y="641"/>
        <w:shd w:val="clear" w:color="auto" w:fill="auto"/>
        <w:spacing w:after="0"/>
        <w:jc w:val="left"/>
        <w:rPr>
          <w:lang w:val="ky-K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232E">
        <w:tab/>
      </w:r>
      <w:r w:rsidR="003E13F6">
        <w:rPr>
          <w:lang w:val="ky-KG"/>
        </w:rPr>
        <w:t>“</w:t>
      </w:r>
      <w:r w:rsidR="0065232E">
        <w:t>Утверждаю</w:t>
      </w:r>
      <w:r w:rsidR="003E13F6">
        <w:rPr>
          <w:lang w:val="ky-KG"/>
        </w:rPr>
        <w:t>”</w:t>
      </w:r>
    </w:p>
    <w:p w:rsidR="0065232E" w:rsidRDefault="003E13F6" w:rsidP="003E13F6">
      <w:pPr>
        <w:pStyle w:val="10"/>
        <w:framePr w:w="10201" w:h="16117" w:hRule="exact" w:wrap="none" w:vAnchor="page" w:hAnchor="page" w:x="1209" w:y="641"/>
        <w:shd w:val="clear" w:color="auto" w:fill="auto"/>
        <w:spacing w:after="0"/>
        <w:ind w:left="5664"/>
        <w:jc w:val="left"/>
        <w:rPr>
          <w:sz w:val="24"/>
          <w:szCs w:val="24"/>
        </w:rPr>
      </w:pPr>
      <w:r>
        <w:rPr>
          <w:sz w:val="24"/>
          <w:szCs w:val="24"/>
          <w:lang w:val="ky-KG"/>
        </w:rPr>
        <w:t xml:space="preserve">Главный </w:t>
      </w:r>
      <w:r>
        <w:rPr>
          <w:sz w:val="24"/>
          <w:szCs w:val="24"/>
        </w:rPr>
        <w:t>уч</w:t>
      </w:r>
      <w:r w:rsidR="0065232E">
        <w:rPr>
          <w:sz w:val="24"/>
          <w:szCs w:val="24"/>
        </w:rPr>
        <w:t xml:space="preserve">еный </w:t>
      </w:r>
      <w:r w:rsidR="0065232E" w:rsidRPr="00FD06B8">
        <w:rPr>
          <w:sz w:val="24"/>
          <w:szCs w:val="24"/>
        </w:rPr>
        <w:t>секретарь НАН КР</w:t>
      </w:r>
      <w:r w:rsidR="0065232E">
        <w:rPr>
          <w:sz w:val="24"/>
          <w:szCs w:val="24"/>
        </w:rPr>
        <w:t>,</w:t>
      </w:r>
    </w:p>
    <w:p w:rsidR="0065232E" w:rsidRPr="003E13F6" w:rsidRDefault="0065232E" w:rsidP="003E13F6">
      <w:pPr>
        <w:pStyle w:val="10"/>
        <w:framePr w:w="10201" w:h="16117" w:hRule="exact" w:wrap="none" w:vAnchor="page" w:hAnchor="page" w:x="1209" w:y="641"/>
        <w:shd w:val="clear" w:color="auto" w:fill="auto"/>
        <w:spacing w:after="0"/>
        <w:rPr>
          <w:lang w:val="ky-KG"/>
        </w:rPr>
      </w:pPr>
      <w:r>
        <w:rPr>
          <w:sz w:val="24"/>
          <w:szCs w:val="24"/>
        </w:rPr>
        <w:t xml:space="preserve">                                          </w:t>
      </w:r>
      <w:r w:rsidR="003E13F6">
        <w:rPr>
          <w:sz w:val="24"/>
          <w:szCs w:val="24"/>
        </w:rPr>
        <w:t xml:space="preserve">             </w:t>
      </w:r>
      <w:r w:rsidR="003E13F6">
        <w:rPr>
          <w:sz w:val="24"/>
          <w:szCs w:val="24"/>
        </w:rPr>
        <w:tab/>
      </w:r>
      <w:r w:rsidR="003E13F6">
        <w:rPr>
          <w:sz w:val="24"/>
          <w:szCs w:val="24"/>
        </w:rPr>
        <w:tab/>
      </w:r>
      <w:r w:rsidR="003E13F6">
        <w:rPr>
          <w:sz w:val="24"/>
          <w:szCs w:val="24"/>
        </w:rPr>
        <w:tab/>
      </w:r>
      <w:r w:rsidR="003E13F6">
        <w:rPr>
          <w:sz w:val="24"/>
          <w:szCs w:val="24"/>
          <w:lang w:val="ky-KG"/>
        </w:rPr>
        <w:t xml:space="preserve">      </w:t>
      </w:r>
      <w:r w:rsidR="00221411">
        <w:rPr>
          <w:sz w:val="24"/>
          <w:szCs w:val="24"/>
          <w:lang w:val="ky-KG"/>
        </w:rPr>
        <w:t>ч</w:t>
      </w:r>
      <w:r>
        <w:rPr>
          <w:sz w:val="24"/>
          <w:szCs w:val="24"/>
        </w:rPr>
        <w:t>лен</w:t>
      </w:r>
      <w:r w:rsidR="0022141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FD06B8">
        <w:rPr>
          <w:sz w:val="24"/>
          <w:szCs w:val="24"/>
        </w:rPr>
        <w:t xml:space="preserve"> </w:t>
      </w:r>
      <w:r w:rsidR="00221411">
        <w:rPr>
          <w:sz w:val="24"/>
          <w:szCs w:val="24"/>
        </w:rPr>
        <w:t>корреспондент</w:t>
      </w:r>
      <w:r>
        <w:rPr>
          <w:sz w:val="24"/>
          <w:szCs w:val="24"/>
        </w:rPr>
        <w:t xml:space="preserve"> </w:t>
      </w:r>
      <w:r w:rsidRPr="00FD06B8">
        <w:rPr>
          <w:sz w:val="24"/>
          <w:szCs w:val="24"/>
        </w:rPr>
        <w:t xml:space="preserve">Б.М.Худайбергенова </w:t>
      </w:r>
      <w:r w:rsidRPr="00FD06B8">
        <w:rPr>
          <w:sz w:val="24"/>
          <w:szCs w:val="24"/>
        </w:rPr>
        <w:tab/>
      </w:r>
      <w:r w:rsidR="003E13F6">
        <w:rPr>
          <w:sz w:val="24"/>
          <w:szCs w:val="24"/>
        </w:rPr>
        <w:tab/>
      </w:r>
      <w:r w:rsidR="003E13F6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 w:rsidR="00C43EA2">
        <w:rPr>
          <w:sz w:val="24"/>
          <w:szCs w:val="24"/>
        </w:rPr>
        <w:t xml:space="preserve">        </w:t>
      </w:r>
      <w:r w:rsidR="003E13F6">
        <w:rPr>
          <w:sz w:val="24"/>
          <w:szCs w:val="24"/>
          <w:lang w:val="ky-KG"/>
        </w:rPr>
        <w:t xml:space="preserve">       </w:t>
      </w:r>
      <w:r w:rsidR="003E13F6">
        <w:rPr>
          <w:sz w:val="24"/>
          <w:szCs w:val="24"/>
          <w:lang w:val="ky-KG"/>
        </w:rPr>
        <w:tab/>
      </w:r>
      <w:r w:rsidR="003E13F6">
        <w:rPr>
          <w:sz w:val="24"/>
          <w:szCs w:val="24"/>
          <w:lang w:val="ky-KG"/>
        </w:rPr>
        <w:tab/>
      </w:r>
      <w:r>
        <w:t>____________________</w:t>
      </w:r>
      <w:r w:rsidR="003E13F6">
        <w:rPr>
          <w:lang w:val="ky-KG"/>
        </w:rPr>
        <w:t>________</w:t>
      </w:r>
    </w:p>
    <w:p w:rsidR="0065232E" w:rsidRDefault="003E13F6" w:rsidP="003E13F6">
      <w:pPr>
        <w:pStyle w:val="10"/>
        <w:framePr w:w="10201" w:h="16117" w:hRule="exact" w:wrap="none" w:vAnchor="page" w:hAnchor="page" w:x="1209" w:y="641"/>
        <w:shd w:val="clear" w:color="auto" w:fill="auto"/>
        <w:spacing w:after="0" w:line="240" w:lineRule="auto"/>
        <w:ind w:left="4956" w:firstLine="708"/>
        <w:jc w:val="left"/>
      </w:pPr>
      <w:r>
        <w:rPr>
          <w:lang w:val="ky-KG"/>
        </w:rPr>
        <w:t>________</w:t>
      </w:r>
      <w:r w:rsidR="0065232E">
        <w:t>____________________</w:t>
      </w:r>
    </w:p>
    <w:p w:rsidR="0065232E" w:rsidRDefault="0065232E" w:rsidP="00C43EA2">
      <w:pPr>
        <w:pStyle w:val="10"/>
        <w:framePr w:w="10201" w:h="16117" w:hRule="exact" w:wrap="none" w:vAnchor="page" w:hAnchor="page" w:x="1209" w:y="641"/>
        <w:shd w:val="clear" w:color="auto" w:fill="auto"/>
        <w:spacing w:after="0"/>
        <w:ind w:left="5664"/>
      </w:pPr>
      <w:r>
        <w:rPr>
          <w:sz w:val="24"/>
          <w:szCs w:val="24"/>
        </w:rPr>
        <w:tab/>
      </w:r>
      <w:r>
        <w:tab/>
      </w:r>
      <w:r>
        <w:tab/>
      </w:r>
      <w:r>
        <w:tab/>
        <w:t xml:space="preserve"> </w:t>
      </w:r>
    </w:p>
    <w:p w:rsidR="00B46BF5" w:rsidRDefault="002849FE" w:rsidP="00C43EA2">
      <w:pPr>
        <w:pStyle w:val="10"/>
        <w:framePr w:w="10201" w:h="16117" w:hRule="exact" w:wrap="none" w:vAnchor="page" w:hAnchor="page" w:x="1209" w:y="641"/>
        <w:shd w:val="clear" w:color="auto" w:fill="auto"/>
        <w:spacing w:after="321"/>
      </w:pPr>
      <w:r>
        <w:t>Порядок проведения вступительного экзамена</w:t>
      </w:r>
      <w:r>
        <w:br/>
        <w:t xml:space="preserve">по </w:t>
      </w:r>
      <w:r w:rsidR="00AE344F">
        <w:t xml:space="preserve">государственному </w:t>
      </w:r>
      <w:r>
        <w:t>языку в аспирантуру</w:t>
      </w:r>
      <w:bookmarkEnd w:id="0"/>
      <w:r w:rsidR="00F134BC">
        <w:t xml:space="preserve"> НАН КР</w:t>
      </w:r>
      <w:r w:rsidR="00B76F57">
        <w:t xml:space="preserve"> </w:t>
      </w:r>
    </w:p>
    <w:p w:rsidR="00B46BF5" w:rsidRDefault="002849FE" w:rsidP="00C43EA2">
      <w:pPr>
        <w:pStyle w:val="20"/>
        <w:framePr w:w="10201" w:h="16117" w:hRule="exact" w:wrap="none" w:vAnchor="page" w:hAnchor="page" w:x="1209" w:y="641"/>
        <w:shd w:val="clear" w:color="auto" w:fill="auto"/>
        <w:spacing w:before="0" w:after="288" w:line="240" w:lineRule="exact"/>
        <w:ind w:firstLine="0"/>
      </w:pPr>
      <w:r>
        <w:t>Вступительные испытания будут проводиться в режиме офлайн.</w:t>
      </w:r>
    </w:p>
    <w:p w:rsidR="00B46BF5" w:rsidRDefault="002849FE" w:rsidP="00C43EA2">
      <w:pPr>
        <w:pStyle w:val="22"/>
        <w:framePr w:w="10201" w:h="16117" w:hRule="exact" w:wrap="none" w:vAnchor="page" w:hAnchor="page" w:x="1209" w:y="641"/>
        <w:shd w:val="clear" w:color="auto" w:fill="auto"/>
        <w:spacing w:before="0" w:after="266" w:line="240" w:lineRule="exact"/>
        <w:ind w:firstLine="0"/>
      </w:pPr>
      <w:bookmarkStart w:id="1" w:name="bookmark1"/>
      <w:r>
        <w:t>Общие положения</w:t>
      </w:r>
      <w:bookmarkEnd w:id="1"/>
    </w:p>
    <w:p w:rsidR="00B46BF5" w:rsidRDefault="002849FE" w:rsidP="00C43EA2">
      <w:pPr>
        <w:pStyle w:val="20"/>
        <w:framePr w:w="10201" w:h="16117" w:hRule="exact" w:wrap="none" w:vAnchor="page" w:hAnchor="page" w:x="1209" w:y="641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116" w:line="274" w:lineRule="exact"/>
        <w:ind w:firstLine="0"/>
      </w:pPr>
      <w:r>
        <w:t>На вступительном экзамене по государственному языку абитуриент должен продемонстрировать языковую компетентность, предполагающую знание и грамотное использование лингвистических средств в письменной и устной форме общей и научной коммуникации в пределах основной образовательной программы подготовки магистра/ специалиста.</w:t>
      </w:r>
    </w:p>
    <w:p w:rsidR="00B46BF5" w:rsidRDefault="002849FE" w:rsidP="00C43EA2">
      <w:pPr>
        <w:pStyle w:val="20"/>
        <w:framePr w:w="10201" w:h="16117" w:hRule="exact" w:wrap="none" w:vAnchor="page" w:hAnchor="page" w:x="1209" w:y="641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151" w:line="278" w:lineRule="exact"/>
        <w:ind w:firstLine="0"/>
      </w:pPr>
      <w:r>
        <w:t>На экзамене проверяются и оцениваются умения по основным видам речевой деятельности: аудированию и говорению. Устная речь должна быть представлена в монологической (презентация) и диалогической форме (беседа с экзаменатором).</w:t>
      </w:r>
    </w:p>
    <w:p w:rsidR="00B46BF5" w:rsidRDefault="002849FE" w:rsidP="00C43EA2">
      <w:pPr>
        <w:pStyle w:val="20"/>
        <w:framePr w:w="10201" w:h="16117" w:hRule="exact" w:wrap="none" w:vAnchor="page" w:hAnchor="page" w:x="1209" w:y="641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288" w:line="240" w:lineRule="exact"/>
        <w:ind w:firstLine="0"/>
      </w:pPr>
      <w:r>
        <w:t>Вступительный экзамен по государственному языку оценивается по 5-балльной шкале.</w:t>
      </w:r>
    </w:p>
    <w:p w:rsidR="00B46BF5" w:rsidRDefault="002849FE" w:rsidP="00C43EA2">
      <w:pPr>
        <w:pStyle w:val="22"/>
        <w:framePr w:w="10201" w:h="16117" w:hRule="exact" w:wrap="none" w:vAnchor="page" w:hAnchor="page" w:x="1209" w:y="641"/>
        <w:shd w:val="clear" w:color="auto" w:fill="auto"/>
        <w:spacing w:before="0" w:after="261" w:line="240" w:lineRule="exact"/>
        <w:ind w:left="740"/>
      </w:pPr>
      <w:bookmarkStart w:id="2" w:name="bookmark2"/>
      <w:r>
        <w:t>1. Структура и процедура проведение вступительного испытания</w:t>
      </w:r>
      <w:bookmarkEnd w:id="2"/>
    </w:p>
    <w:p w:rsidR="00B46BF5" w:rsidRDefault="002849FE" w:rsidP="00C43EA2">
      <w:pPr>
        <w:pStyle w:val="20"/>
        <w:framePr w:w="10201" w:h="16117" w:hRule="exact" w:wrap="none" w:vAnchor="page" w:hAnchor="page" w:x="1209" w:y="641"/>
        <w:shd w:val="clear" w:color="auto" w:fill="auto"/>
        <w:spacing w:before="0" w:after="120" w:line="274" w:lineRule="exact"/>
        <w:ind w:firstLine="0"/>
      </w:pPr>
      <w:r>
        <w:t>2.1 Вступительное испытание по государственному языку состоит из двух частей (вопросов)</w:t>
      </w:r>
    </w:p>
    <w:p w:rsidR="00F134BC" w:rsidRDefault="002849FE" w:rsidP="00C43EA2">
      <w:pPr>
        <w:pStyle w:val="20"/>
        <w:framePr w:w="10201" w:h="16117" w:hRule="exact" w:wrap="none" w:vAnchor="page" w:hAnchor="page" w:x="1209" w:y="641"/>
        <w:shd w:val="clear" w:color="auto" w:fill="auto"/>
        <w:spacing w:before="0" w:after="120" w:line="274" w:lineRule="exact"/>
        <w:ind w:firstLine="740"/>
      </w:pPr>
      <w:r>
        <w:t xml:space="preserve">Пересказ оригинального научного текста по Направлению подготовки объёмом 1200 печатных знаков в виде комментария-резюме на государственном языке. На подготовку отводится 20-25 минут. Ответ оценивается с учётом правильного определения главной темы или главной идеи текста. </w:t>
      </w:r>
    </w:p>
    <w:p w:rsidR="00B46BF5" w:rsidRDefault="002849FE" w:rsidP="00C43EA2">
      <w:pPr>
        <w:pStyle w:val="20"/>
        <w:framePr w:w="10201" w:h="16117" w:hRule="exact" w:wrap="none" w:vAnchor="page" w:hAnchor="page" w:x="1209" w:y="641"/>
        <w:shd w:val="clear" w:color="auto" w:fill="auto"/>
        <w:spacing w:before="0" w:after="120" w:line="274" w:lineRule="exact"/>
        <w:ind w:firstLine="740"/>
      </w:pPr>
      <w:r>
        <w:t>Сдающий экзамен должен уметь концентрировать извлечённую из текста информацию до одного слова (словосочетания) и/или одного высказывания. Сдающий экзамен должен правильно определить объем информации, необходимой для пояснения основной идеи, и грамотно изложить её на государственном языке, добиваясь при этом смысловой завершённости пересказа.</w:t>
      </w:r>
    </w:p>
    <w:p w:rsidR="00B46BF5" w:rsidRDefault="002849FE" w:rsidP="00C43EA2">
      <w:pPr>
        <w:pStyle w:val="20"/>
        <w:framePr w:w="10201" w:h="16117" w:hRule="exact" w:wrap="none" w:vAnchor="page" w:hAnchor="page" w:x="1209" w:y="641"/>
        <w:shd w:val="clear" w:color="auto" w:fill="auto"/>
        <w:spacing w:before="0" w:after="267" w:line="274" w:lineRule="exact"/>
        <w:ind w:firstLine="740"/>
      </w:pPr>
      <w:r>
        <w:t>Устная презентация по общим вопросам научного исследования и беседа с экзаменатором, включающая ответы на вопросы и обмен мнениями. Ответ оценивается с учётом языковой нормативности устного выступления, а также его содержательности, вариативности выразительных средств и логичности. При оценке принимается во внимание степень сформированное™ умений диалогической речи (понимание речи экзаменатора, естественность и скорость речевых реакций).</w:t>
      </w:r>
    </w:p>
    <w:p w:rsidR="00B46BF5" w:rsidRDefault="002849FE" w:rsidP="00C43EA2">
      <w:pPr>
        <w:pStyle w:val="22"/>
        <w:framePr w:w="10201" w:h="16117" w:hRule="exact" w:wrap="none" w:vAnchor="page" w:hAnchor="page" w:x="1209" w:y="641"/>
        <w:shd w:val="clear" w:color="auto" w:fill="auto"/>
        <w:spacing w:before="0" w:after="283" w:line="240" w:lineRule="exact"/>
        <w:ind w:left="740"/>
      </w:pPr>
      <w:bookmarkStart w:id="3" w:name="bookmark3"/>
      <w:r>
        <w:t xml:space="preserve">3. Требования к </w:t>
      </w:r>
      <w:r w:rsidR="00B64521">
        <w:t>поступающему</w:t>
      </w:r>
      <w:bookmarkEnd w:id="3"/>
    </w:p>
    <w:p w:rsidR="00B46BF5" w:rsidRDefault="002849FE" w:rsidP="00C43EA2">
      <w:pPr>
        <w:pStyle w:val="20"/>
        <w:framePr w:w="10201" w:h="16117" w:hRule="exact" w:wrap="none" w:vAnchor="page" w:hAnchor="page" w:x="1209" w:y="641"/>
        <w:shd w:val="clear" w:color="auto" w:fill="auto"/>
        <w:spacing w:before="0" w:after="257" w:line="240" w:lineRule="exact"/>
        <w:ind w:firstLine="0"/>
      </w:pPr>
      <w:r>
        <w:t>Сдающий экзамен должен уметь:</w:t>
      </w:r>
    </w:p>
    <w:p w:rsidR="00B46BF5" w:rsidRDefault="002849FE" w:rsidP="00C43EA2">
      <w:pPr>
        <w:pStyle w:val="20"/>
        <w:framePr w:w="10201" w:h="16117" w:hRule="exact" w:wrap="none" w:vAnchor="page" w:hAnchor="page" w:x="1209" w:y="641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78" w:lineRule="exact"/>
        <w:ind w:left="740"/>
      </w:pPr>
      <w:r>
        <w:t>пересказывать содержание научного текста на государственном языке без словаря, демонстрируя при этом как умение обобщить смысл текста, так и изложить необходимые детали;</w:t>
      </w:r>
    </w:p>
    <w:p w:rsidR="00B46BF5" w:rsidRDefault="002849FE" w:rsidP="00C43EA2">
      <w:pPr>
        <w:pStyle w:val="20"/>
        <w:framePr w:w="10201" w:h="16117" w:hRule="exact" w:wrap="none" w:vAnchor="page" w:hAnchor="page" w:x="1209" w:y="641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78" w:lineRule="exact"/>
        <w:ind w:left="740"/>
      </w:pPr>
      <w:r>
        <w:t>сделать устную презентацию, касающейся научной работы, а также собственных взглядов на значение научного исследования и некоторых особенностей, характеризующих собственную научную деятельность;</w:t>
      </w:r>
      <w:r w:rsidR="00C43EA2">
        <w:t xml:space="preserve"> </w:t>
      </w:r>
    </w:p>
    <w:p w:rsidR="00B46BF5" w:rsidRDefault="005701F9">
      <w:pPr>
        <w:rPr>
          <w:sz w:val="2"/>
          <w:szCs w:val="2"/>
        </w:rPr>
        <w:sectPr w:rsidR="00B46B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5701F9">
        <w:rPr>
          <w:sz w:val="2"/>
          <w:szCs w:val="2"/>
        </w:rPr>
        <w:t>- в речи часто нарушает нормы литературного русского языка.</w:t>
      </w:r>
    </w:p>
    <w:p w:rsidR="00B46BF5" w:rsidRDefault="002849FE" w:rsidP="007F0A9B">
      <w:pPr>
        <w:pStyle w:val="20"/>
        <w:framePr w:w="9325" w:h="10937" w:hRule="exact" w:wrap="none" w:vAnchor="page" w:hAnchor="page" w:x="1902" w:y="1394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38" w:line="240" w:lineRule="exact"/>
        <w:ind w:left="740"/>
      </w:pPr>
      <w:bookmarkStart w:id="4" w:name="_GoBack"/>
      <w:r>
        <w:lastRenderedPageBreak/>
        <w:t>понимать комментарии и вопросы преподавателя на государственном языке;</w:t>
      </w:r>
    </w:p>
    <w:p w:rsidR="00B46BF5" w:rsidRDefault="002849FE" w:rsidP="007F0A9B">
      <w:pPr>
        <w:pStyle w:val="20"/>
        <w:framePr w:w="9325" w:h="10937" w:hRule="exact" w:wrap="none" w:vAnchor="page" w:hAnchor="page" w:x="1902" w:y="1394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274" w:line="240" w:lineRule="exact"/>
        <w:ind w:left="740"/>
      </w:pPr>
      <w:r>
        <w:t>беседовать с экзаменатором по вопросам, относящимся к теме презентации.</w:t>
      </w:r>
    </w:p>
    <w:p w:rsidR="00B46BF5" w:rsidRDefault="002849FE" w:rsidP="007F0A9B">
      <w:pPr>
        <w:pStyle w:val="22"/>
        <w:framePr w:w="9325" w:h="10937" w:hRule="exact" w:wrap="none" w:vAnchor="page" w:hAnchor="page" w:x="1902" w:y="1394"/>
        <w:shd w:val="clear" w:color="auto" w:fill="auto"/>
        <w:spacing w:before="0" w:after="256" w:line="240" w:lineRule="exact"/>
        <w:ind w:left="740"/>
      </w:pPr>
      <w:bookmarkStart w:id="5" w:name="bookmark4"/>
      <w:r>
        <w:t>4. Требования к экзаменационным материалам</w:t>
      </w:r>
      <w:bookmarkEnd w:id="5"/>
    </w:p>
    <w:p w:rsidR="00B46BF5" w:rsidRDefault="002849FE" w:rsidP="007F0A9B">
      <w:pPr>
        <w:pStyle w:val="20"/>
        <w:framePr w:w="9325" w:h="10937" w:hRule="exact" w:wrap="none" w:vAnchor="page" w:hAnchor="page" w:x="1902" w:y="1394"/>
        <w:shd w:val="clear" w:color="auto" w:fill="auto"/>
        <w:spacing w:before="0" w:after="116" w:line="274" w:lineRule="exact"/>
        <w:ind w:firstLine="0"/>
      </w:pPr>
      <w:r>
        <w:t>Предъявление научных текстов для первой части (вопроса) производится из литературной подборки сдающего экзамен (общий объем предоставляемого оригинального научного текста должен составлять не менее 100 страниц). Отрывок текста выбирает экзаменатор.</w:t>
      </w:r>
    </w:p>
    <w:p w:rsidR="000B7B42" w:rsidRDefault="002849FE" w:rsidP="007F0A9B">
      <w:pPr>
        <w:pStyle w:val="20"/>
        <w:framePr w:w="9325" w:h="10937" w:hRule="exact" w:wrap="none" w:vAnchor="page" w:hAnchor="page" w:x="1902" w:y="1394"/>
        <w:shd w:val="clear" w:color="auto" w:fill="auto"/>
        <w:spacing w:before="0" w:after="571" w:line="278" w:lineRule="exact"/>
        <w:ind w:firstLine="0"/>
      </w:pPr>
      <w:r>
        <w:t>Необходимо предоставить в электронном формате оригинальный научный текст на государственном языке</w:t>
      </w:r>
      <w:r w:rsidR="00F134BC">
        <w:t xml:space="preserve"> э</w:t>
      </w:r>
      <w:r>
        <w:t>то могут быть несколько научных статей или монография.</w:t>
      </w:r>
    </w:p>
    <w:p w:rsidR="000B7B42" w:rsidRDefault="002849FE" w:rsidP="007F0A9B">
      <w:pPr>
        <w:pStyle w:val="20"/>
        <w:framePr w:w="9325" w:h="10937" w:hRule="exact" w:wrap="none" w:vAnchor="page" w:hAnchor="page" w:x="1902" w:y="1394"/>
        <w:shd w:val="clear" w:color="auto" w:fill="auto"/>
        <w:spacing w:before="0" w:after="571" w:line="278" w:lineRule="exact"/>
        <w:ind w:firstLine="0"/>
      </w:pPr>
      <w:r>
        <w:t xml:space="preserve">В теме письма указать «Материалы для вступительного испытания в аспирантуру по государственному языку». </w:t>
      </w:r>
      <w:r w:rsidR="00F134BC">
        <w:t xml:space="preserve"> </w:t>
      </w:r>
      <w:r>
        <w:t>В содержании письма:</w:t>
      </w:r>
    </w:p>
    <w:p w:rsidR="00B46BF5" w:rsidRDefault="002849FE" w:rsidP="007F0A9B">
      <w:pPr>
        <w:pStyle w:val="20"/>
        <w:framePr w:w="9325" w:h="10937" w:hRule="exact" w:wrap="none" w:vAnchor="page" w:hAnchor="page" w:x="1902" w:y="1394"/>
        <w:shd w:val="clear" w:color="auto" w:fill="auto"/>
        <w:spacing w:before="0" w:after="571" w:line="278" w:lineRule="exact"/>
        <w:ind w:firstLine="0"/>
      </w:pPr>
      <w:r>
        <w:t xml:space="preserve"> 1. Фамилия Имя Отчество (например, </w:t>
      </w:r>
      <w:r w:rsidR="000B7B42">
        <w:t>Садыков Жалил Исраилович</w:t>
      </w:r>
      <w:r>
        <w:t>) 2. Направление подготовки, на которое Вы поступаете (например,  - уголовное право и криминология; уголовно-исполнительное право)</w:t>
      </w:r>
    </w:p>
    <w:p w:rsidR="00B46BF5" w:rsidRDefault="002849FE" w:rsidP="007F0A9B">
      <w:pPr>
        <w:pStyle w:val="22"/>
        <w:framePr w:w="9325" w:h="10937" w:hRule="exact" w:wrap="none" w:vAnchor="page" w:hAnchor="page" w:x="1902" w:y="1394"/>
        <w:shd w:val="clear" w:color="auto" w:fill="auto"/>
        <w:spacing w:before="0" w:after="257" w:line="240" w:lineRule="exact"/>
        <w:ind w:firstLine="0"/>
      </w:pPr>
      <w:bookmarkStart w:id="6" w:name="bookmark5"/>
      <w:r>
        <w:t>Требования к тексту:</w:t>
      </w:r>
      <w:bookmarkEnd w:id="6"/>
    </w:p>
    <w:p w:rsidR="00B46BF5" w:rsidRDefault="002849FE" w:rsidP="007F0A9B">
      <w:pPr>
        <w:pStyle w:val="20"/>
        <w:framePr w:w="9325" w:h="10937" w:hRule="exact" w:wrap="none" w:vAnchor="page" w:hAnchor="page" w:x="1902" w:y="1394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78" w:lineRule="exact"/>
        <w:ind w:left="740"/>
      </w:pPr>
      <w:r>
        <w:t xml:space="preserve">Текст должен </w:t>
      </w:r>
      <w:r>
        <w:rPr>
          <w:rStyle w:val="25"/>
        </w:rPr>
        <w:t>соответствовать направлению подготовки,</w:t>
      </w:r>
      <w:r>
        <w:rPr>
          <w:rStyle w:val="26"/>
        </w:rPr>
        <w:t xml:space="preserve"> </w:t>
      </w:r>
      <w:r>
        <w:t>на которое Вы поступаете (химия, физика, социология, история и т.д.).</w:t>
      </w:r>
    </w:p>
    <w:p w:rsidR="00B46BF5" w:rsidRDefault="002849FE" w:rsidP="007F0A9B">
      <w:pPr>
        <w:pStyle w:val="20"/>
        <w:framePr w:w="9325" w:h="10937" w:hRule="exact" w:wrap="none" w:vAnchor="page" w:hAnchor="page" w:x="1902" w:y="1394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78" w:lineRule="exact"/>
        <w:ind w:left="740"/>
      </w:pPr>
      <w:r>
        <w:t>Авторы научного текста должны быть носителями языка.</w:t>
      </w:r>
    </w:p>
    <w:p w:rsidR="00B46BF5" w:rsidRDefault="002849FE" w:rsidP="007F0A9B">
      <w:pPr>
        <w:pStyle w:val="20"/>
        <w:framePr w:w="9325" w:h="10937" w:hRule="exact" w:wrap="none" w:vAnchor="page" w:hAnchor="page" w:x="1902" w:y="1394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78" w:lineRule="exact"/>
        <w:ind w:left="740"/>
      </w:pPr>
      <w:r>
        <w:t xml:space="preserve">Текст должен быть объединён </w:t>
      </w:r>
      <w:r>
        <w:rPr>
          <w:rStyle w:val="27"/>
        </w:rPr>
        <w:t xml:space="preserve">в одном файле </w:t>
      </w:r>
      <w:r>
        <w:rPr>
          <w:rStyle w:val="27"/>
          <w:lang w:val="en-US" w:eastAsia="en-US" w:bidi="en-US"/>
        </w:rPr>
        <w:t>doc</w:t>
      </w:r>
      <w:r w:rsidRPr="00F134BC">
        <w:rPr>
          <w:rStyle w:val="27"/>
          <w:lang w:eastAsia="en-US" w:bidi="en-US"/>
        </w:rPr>
        <w:t xml:space="preserve"> </w:t>
      </w:r>
      <w:r>
        <w:rPr>
          <w:rStyle w:val="27"/>
        </w:rPr>
        <w:t xml:space="preserve">или </w:t>
      </w:r>
      <w:r>
        <w:rPr>
          <w:rStyle w:val="27"/>
          <w:lang w:val="en-US" w:eastAsia="en-US" w:bidi="en-US"/>
        </w:rPr>
        <w:t>pdf</w:t>
      </w:r>
      <w:r w:rsidRPr="00F134BC">
        <w:rPr>
          <w:rStyle w:val="27"/>
          <w:lang w:eastAsia="en-US" w:bidi="en-US"/>
        </w:rPr>
        <w:t xml:space="preserve"> </w:t>
      </w:r>
      <w:r>
        <w:t xml:space="preserve">(название файла </w:t>
      </w:r>
      <w:r>
        <w:rPr>
          <w:rStyle w:val="25"/>
        </w:rPr>
        <w:t>Фамилия Имя Отчество поступающего</w:t>
      </w:r>
      <w:r>
        <w:t>)</w:t>
      </w:r>
    </w:p>
    <w:p w:rsidR="00B46BF5" w:rsidRDefault="002849FE" w:rsidP="007F0A9B">
      <w:pPr>
        <w:pStyle w:val="20"/>
        <w:framePr w:w="9325" w:h="10937" w:hRule="exact" w:wrap="none" w:vAnchor="page" w:hAnchor="page" w:x="1902" w:y="1394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271" w:line="278" w:lineRule="exact"/>
        <w:ind w:left="740"/>
      </w:pPr>
      <w:r>
        <w:t>Объем текста не менее 100 страниц (1 страница = не менее 2 000 печатных знаков без пробелов). Библиографические списки статей в объёме материала не учитываются.</w:t>
      </w:r>
    </w:p>
    <w:p w:rsidR="00B46BF5" w:rsidRDefault="002849FE" w:rsidP="007F0A9B">
      <w:pPr>
        <w:pStyle w:val="22"/>
        <w:framePr w:w="9325" w:h="10937" w:hRule="exact" w:wrap="none" w:vAnchor="page" w:hAnchor="page" w:x="1902" w:y="1394"/>
        <w:shd w:val="clear" w:color="auto" w:fill="auto"/>
        <w:spacing w:before="0" w:after="262" w:line="240" w:lineRule="exact"/>
        <w:ind w:firstLine="0"/>
      </w:pPr>
      <w:bookmarkStart w:id="7" w:name="bookmark6"/>
      <w:r>
        <w:t xml:space="preserve">Устная беседа с </w:t>
      </w:r>
      <w:r w:rsidR="00B64521">
        <w:t>поступающими</w:t>
      </w:r>
      <w:r>
        <w:t>:</w:t>
      </w:r>
      <w:bookmarkEnd w:id="7"/>
    </w:p>
    <w:p w:rsidR="00B46BF5" w:rsidRDefault="002849FE" w:rsidP="007F0A9B">
      <w:pPr>
        <w:pStyle w:val="20"/>
        <w:framePr w:w="9325" w:h="10937" w:hRule="exact" w:wrap="none" w:vAnchor="page" w:hAnchor="page" w:x="1902" w:y="1394"/>
        <w:shd w:val="clear" w:color="auto" w:fill="auto"/>
        <w:spacing w:before="0" w:after="0" w:line="278" w:lineRule="exact"/>
        <w:ind w:firstLine="740"/>
      </w:pPr>
      <w:r>
        <w:t>Собеседование на государственном языке по следующим темам: биография, учёба, работа, круг научных и академических интересов: обучение в аспирантуре, направление подготовки, специальность, научно-исследовательская работа поступающего в аспирантуру.</w:t>
      </w:r>
    </w:p>
    <w:bookmarkEnd w:id="4"/>
    <w:p w:rsidR="00B46BF5" w:rsidRDefault="00B46BF5">
      <w:pPr>
        <w:rPr>
          <w:sz w:val="2"/>
          <w:szCs w:val="2"/>
        </w:rPr>
      </w:pPr>
    </w:p>
    <w:sectPr w:rsidR="00B46B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AFD" w:rsidRDefault="006D4AFD">
      <w:r>
        <w:separator/>
      </w:r>
    </w:p>
  </w:endnote>
  <w:endnote w:type="continuationSeparator" w:id="0">
    <w:p w:rsidR="006D4AFD" w:rsidRDefault="006D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AFD" w:rsidRDefault="006D4AFD"/>
  </w:footnote>
  <w:footnote w:type="continuationSeparator" w:id="0">
    <w:p w:rsidR="006D4AFD" w:rsidRDefault="006D4A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9302C"/>
    <w:multiLevelType w:val="multilevel"/>
    <w:tmpl w:val="6DD066E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265FBC"/>
    <w:multiLevelType w:val="multilevel"/>
    <w:tmpl w:val="E14833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F5"/>
    <w:rsid w:val="00052224"/>
    <w:rsid w:val="000B7B42"/>
    <w:rsid w:val="000E5F86"/>
    <w:rsid w:val="00221411"/>
    <w:rsid w:val="002849FE"/>
    <w:rsid w:val="003E13F6"/>
    <w:rsid w:val="005701F9"/>
    <w:rsid w:val="0061645E"/>
    <w:rsid w:val="00646F40"/>
    <w:rsid w:val="0065232E"/>
    <w:rsid w:val="006C2B85"/>
    <w:rsid w:val="006D4AFD"/>
    <w:rsid w:val="00765755"/>
    <w:rsid w:val="007F0A9B"/>
    <w:rsid w:val="0088318F"/>
    <w:rsid w:val="00897560"/>
    <w:rsid w:val="009765A9"/>
    <w:rsid w:val="00AE344F"/>
    <w:rsid w:val="00B46BF5"/>
    <w:rsid w:val="00B60D4D"/>
    <w:rsid w:val="00B64521"/>
    <w:rsid w:val="00B76F57"/>
    <w:rsid w:val="00BA665B"/>
    <w:rsid w:val="00C43EA2"/>
    <w:rsid w:val="00C6046F"/>
    <w:rsid w:val="00C94A3A"/>
    <w:rsid w:val="00D23584"/>
    <w:rsid w:val="00DE35ED"/>
    <w:rsid w:val="00EA1F66"/>
    <w:rsid w:val="00F1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DD84"/>
  <w15:docId w15:val="{AB946C75-FC52-46A8-98CE-39816D22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360" w:line="0" w:lineRule="atLeast"/>
      <w:ind w:hanging="3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240" w:line="0" w:lineRule="atLeast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6523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32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2025-06-11T10:03:00Z</cp:lastPrinted>
  <dcterms:created xsi:type="dcterms:W3CDTF">2025-06-03T03:57:00Z</dcterms:created>
  <dcterms:modified xsi:type="dcterms:W3CDTF">2025-06-11T10:50:00Z</dcterms:modified>
</cp:coreProperties>
</file>