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24A4" w14:textId="77777777" w:rsidR="002062B8" w:rsidRDefault="00DF781B">
      <w:pPr>
        <w:spacing w:after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2D734508" wp14:editId="3A2C0A1D">
                <wp:extent cx="1247775" cy="12573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739701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247774" cy="1257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98.25pt;height:99.00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</w:p>
    <w:p w14:paraId="039A6972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709"/>
        <w:jc w:val="center"/>
        <w:rPr>
          <w:rFonts w:eastAsia="Arial"/>
          <w:sz w:val="32"/>
          <w:szCs w:val="32"/>
        </w:rPr>
      </w:pPr>
    </w:p>
    <w:p w14:paraId="55CBE0E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center"/>
        <w:rPr>
          <w:rFonts w:eastAsia="Arial"/>
          <w:b/>
          <w:bCs/>
          <w:color w:val="000000"/>
          <w:sz w:val="32"/>
          <w:szCs w:val="32"/>
        </w:rPr>
      </w:pPr>
      <w:r>
        <w:rPr>
          <w:rFonts w:eastAsia="Arial"/>
          <w:b/>
          <w:color w:val="000000"/>
          <w:sz w:val="32"/>
          <w:szCs w:val="32"/>
        </w:rPr>
        <w:t>ЗАКОН КЫРГЫЗСКОЙ РЕСПУБЛИКИ</w:t>
      </w:r>
    </w:p>
    <w:p w14:paraId="0980CBE1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0"/>
        <w:jc w:val="left"/>
        <w:rPr>
          <w:rFonts w:eastAsia="Arial"/>
        </w:rPr>
      </w:pPr>
    </w:p>
    <w:p w14:paraId="2D1A19CE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0"/>
        <w:jc w:val="left"/>
        <w:rPr>
          <w:rFonts w:eastAsia="Arial"/>
          <w:color w:val="000000"/>
        </w:rPr>
      </w:pPr>
      <w:r>
        <w:rPr>
          <w:rFonts w:eastAsia="Arial"/>
          <w:color w:val="000000"/>
        </w:rPr>
        <w:t>от 16 июня 2025 года № 119</w:t>
      </w:r>
    </w:p>
    <w:p w14:paraId="5D5CCDF9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left"/>
        <w:rPr>
          <w:rFonts w:eastAsia="Arial"/>
        </w:rPr>
      </w:pPr>
    </w:p>
    <w:p w14:paraId="4C56B700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center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О Национальной академии наук Кыргызской Республики</w:t>
      </w:r>
    </w:p>
    <w:p w14:paraId="35B76A45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center"/>
        <w:rPr>
          <w:rFonts w:eastAsia="Arial"/>
        </w:rPr>
      </w:pPr>
    </w:p>
    <w:p w14:paraId="5874A8CA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center"/>
        <w:rPr>
          <w:rFonts w:eastAsia="Arial"/>
          <w:b/>
          <w:bCs/>
          <w:color w:val="000000"/>
        </w:rPr>
      </w:pPr>
      <w:bookmarkStart w:id="0" w:name="g1"/>
      <w:r>
        <w:rPr>
          <w:rFonts w:eastAsia="Arial"/>
          <w:b/>
          <w:color w:val="000000"/>
        </w:rPr>
        <w:t>Глава 1</w:t>
      </w:r>
      <w:bookmarkEnd w:id="0"/>
      <w:r>
        <w:rPr>
          <w:rFonts w:eastAsia="Arial"/>
          <w:b/>
          <w:color w:val="000000"/>
        </w:rPr>
        <w:t>. Общие положения</w:t>
      </w:r>
    </w:p>
    <w:p w14:paraId="0E7C316A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4D8075CA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1" w:name="st_1"/>
      <w:r>
        <w:rPr>
          <w:rFonts w:eastAsia="Arial"/>
          <w:b/>
          <w:color w:val="000000"/>
        </w:rPr>
        <w:t>Статья 1</w:t>
      </w:r>
      <w:bookmarkEnd w:id="1"/>
      <w:r>
        <w:rPr>
          <w:rFonts w:eastAsia="Arial"/>
          <w:b/>
          <w:color w:val="000000"/>
        </w:rPr>
        <w:t>. Предмет регулирования</w:t>
      </w:r>
    </w:p>
    <w:p w14:paraId="5433AEC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1. Настоящий Закон определяет правовые основы и финансовое обеспечение Национальной академии наук Кыргызской Республики при Президенте Кыргызской Республики (далее - НАН), устанавливает направления и гарантии ее деятельности, основные принципы координации </w:t>
      </w:r>
      <w:r>
        <w:rPr>
          <w:rFonts w:eastAsia="Arial"/>
          <w:color w:val="000000"/>
        </w:rPr>
        <w:t>направлений в сфере фундаментальных и прикладных наук и ее взаимодействия с государственными органами и органами местного самоуправления, физическими и юридическими лицами, осуществляющими научную, научно-техническую и инновационную деятельность.</w:t>
      </w:r>
    </w:p>
    <w:p w14:paraId="5DC4234A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Настоя</w:t>
      </w:r>
      <w:r>
        <w:rPr>
          <w:rFonts w:eastAsia="Arial"/>
          <w:color w:val="000000"/>
        </w:rPr>
        <w:t>щий Закон направлен на развитие фундаментальных и прикладных наук как основы научно-технического прогресса, экономического, социального и культурного развития Кыргызской Республики, создание благоприятных условий для сохранения и дальнейшего развития акаде</w:t>
      </w:r>
      <w:r>
        <w:rPr>
          <w:rFonts w:eastAsia="Arial"/>
          <w:color w:val="000000"/>
        </w:rPr>
        <w:t>мической науки как важнейшей составной части научного потенциала республики, координацию направлений в сфере фундаментальных и прикладных наук, определение задач по подготовке научных, научно-педагогических кадров по программам послевузовского профессионал</w:t>
      </w:r>
      <w:r>
        <w:rPr>
          <w:rFonts w:eastAsia="Arial"/>
          <w:color w:val="000000"/>
        </w:rPr>
        <w:t>ьного образования.</w:t>
      </w:r>
    </w:p>
    <w:p w14:paraId="488AAD6B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0B2BAC0E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2" w:name="st_2"/>
      <w:r>
        <w:rPr>
          <w:rFonts w:eastAsia="Arial"/>
          <w:b/>
          <w:color w:val="000000"/>
        </w:rPr>
        <w:t>Статья 2</w:t>
      </w:r>
      <w:bookmarkEnd w:id="2"/>
      <w:r>
        <w:rPr>
          <w:rFonts w:eastAsia="Arial"/>
          <w:b/>
          <w:color w:val="000000"/>
        </w:rPr>
        <w:t>. Основные понятия, используемые в настоящем Законе</w:t>
      </w:r>
    </w:p>
    <w:p w14:paraId="257441D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В настоящем Законе используются следующие основные понятия:</w:t>
      </w:r>
    </w:p>
    <w:p w14:paraId="780DD99F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1) </w:t>
      </w:r>
      <w:r>
        <w:rPr>
          <w:rFonts w:eastAsia="Arial"/>
          <w:b/>
          <w:color w:val="000000"/>
        </w:rPr>
        <w:t>академик</w:t>
      </w:r>
      <w:r>
        <w:rPr>
          <w:rFonts w:eastAsia="Arial"/>
          <w:color w:val="000000"/>
        </w:rPr>
        <w:t xml:space="preserve"> - звание действительного члена НАН, имеющего научную школу, профессионально занимающегося научно-исследовательской деятельностью, обогатившего науку выдающимися научными трудами, известными как в стране, так и за рубежом;</w:t>
      </w:r>
    </w:p>
    <w:p w14:paraId="46629BC7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2) </w:t>
      </w:r>
      <w:r>
        <w:rPr>
          <w:rFonts w:eastAsia="Arial"/>
          <w:b/>
          <w:color w:val="000000"/>
        </w:rPr>
        <w:t>академическое самоуправление</w:t>
      </w:r>
      <w:r>
        <w:rPr>
          <w:rFonts w:eastAsia="Arial"/>
          <w:color w:val="000000"/>
        </w:rPr>
        <w:t xml:space="preserve"> -</w:t>
      </w:r>
      <w:r>
        <w:rPr>
          <w:rFonts w:eastAsia="Arial"/>
          <w:color w:val="000000"/>
        </w:rPr>
        <w:t xml:space="preserve"> организационно-правовой механизм управления научной и научно-отраслевой деятельностью, реализуемый на основе принципов коллегиальности, независимости и самостоятельности в управлении, обеспечивающий свободу научного поиска, выбор направлений исследований,</w:t>
      </w:r>
      <w:r>
        <w:rPr>
          <w:rFonts w:eastAsia="Arial"/>
          <w:color w:val="000000"/>
        </w:rPr>
        <w:t xml:space="preserve"> формирование и утверждение руководящих органов, а также определение стратегии и тактики научной, научно-технической и инновационной деятельности в рамках задач и функций, возложенных на них законодательством и уставом;</w:t>
      </w:r>
    </w:p>
    <w:p w14:paraId="4FFEF43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3) </w:t>
      </w:r>
      <w:r>
        <w:rPr>
          <w:rFonts w:eastAsia="Arial"/>
          <w:b/>
          <w:color w:val="000000"/>
        </w:rPr>
        <w:t>наука</w:t>
      </w:r>
      <w:r>
        <w:rPr>
          <w:rFonts w:eastAsia="Arial"/>
          <w:color w:val="000000"/>
        </w:rPr>
        <w:t xml:space="preserve"> - особый вид деятельности человека, направленный на получение, уточнение и производство объективных, системно организованных и обоснованных знаний о природе, обществе и мышлении;</w:t>
      </w:r>
    </w:p>
    <w:p w14:paraId="02ECA4E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4) </w:t>
      </w:r>
      <w:r>
        <w:rPr>
          <w:rFonts w:eastAsia="Arial"/>
          <w:b/>
          <w:color w:val="000000"/>
        </w:rPr>
        <w:t>научный прогресс</w:t>
      </w:r>
      <w:r>
        <w:rPr>
          <w:rFonts w:eastAsia="Arial"/>
          <w:color w:val="000000"/>
        </w:rPr>
        <w:t xml:space="preserve"> - процесс усовершенствования научных знаний, позволяющий</w:t>
      </w:r>
      <w:r>
        <w:rPr>
          <w:rFonts w:eastAsia="Arial"/>
          <w:color w:val="000000"/>
        </w:rPr>
        <w:t xml:space="preserve"> обнаруживать, исследовать и объяснять новые явления и закономерности в природе и обществе;</w:t>
      </w:r>
    </w:p>
    <w:p w14:paraId="4B7FC6A1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5) </w:t>
      </w:r>
      <w:r>
        <w:rPr>
          <w:rFonts w:eastAsia="Arial"/>
          <w:b/>
          <w:color w:val="000000"/>
        </w:rPr>
        <w:t>научно-технический прогресс</w:t>
      </w:r>
      <w:r>
        <w:rPr>
          <w:rFonts w:eastAsia="Arial"/>
          <w:color w:val="000000"/>
        </w:rPr>
        <w:t xml:space="preserve"> - поступательное развитие науки и техники, способствующее превращению науки в непосредственную производительную силу общества;</w:t>
      </w:r>
    </w:p>
    <w:p w14:paraId="7FF3E09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6) </w:t>
      </w:r>
      <w:r>
        <w:rPr>
          <w:rFonts w:eastAsia="Arial"/>
          <w:b/>
          <w:color w:val="000000"/>
        </w:rPr>
        <w:t>при</w:t>
      </w:r>
      <w:r>
        <w:rPr>
          <w:rFonts w:eastAsia="Arial"/>
          <w:b/>
          <w:color w:val="000000"/>
        </w:rPr>
        <w:t>кладная наука</w:t>
      </w:r>
      <w:r>
        <w:rPr>
          <w:rFonts w:eastAsia="Arial"/>
          <w:color w:val="000000"/>
        </w:rPr>
        <w:t xml:space="preserve"> - свод знаний, в которых исследования и открытия имеют непосредственную, прямую ориентацию на практику;</w:t>
      </w:r>
    </w:p>
    <w:p w14:paraId="49FCB48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7) </w:t>
      </w:r>
      <w:r>
        <w:rPr>
          <w:rFonts w:eastAsia="Arial"/>
          <w:b/>
          <w:color w:val="000000"/>
        </w:rPr>
        <w:t>член-корреспондент НАН</w:t>
      </w:r>
      <w:r>
        <w:rPr>
          <w:rFonts w:eastAsia="Arial"/>
          <w:color w:val="000000"/>
        </w:rPr>
        <w:t xml:space="preserve"> - звание члена НАН, имеющего научную школу и ученую степень доктора наук, и ученое звание профессора, профессион</w:t>
      </w:r>
      <w:r>
        <w:rPr>
          <w:rFonts w:eastAsia="Arial"/>
          <w:color w:val="000000"/>
        </w:rPr>
        <w:t>ально занимающегося научно-исследовательской деятельностью, обогатившего науку крупными научными трудами;</w:t>
      </w:r>
    </w:p>
    <w:p w14:paraId="7EA5D888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8) </w:t>
      </w:r>
      <w:r>
        <w:rPr>
          <w:rFonts w:eastAsia="Arial"/>
          <w:b/>
          <w:color w:val="000000"/>
        </w:rPr>
        <w:t>национальный доклад</w:t>
      </w:r>
      <w:r>
        <w:rPr>
          <w:rFonts w:eastAsia="Arial"/>
          <w:color w:val="000000"/>
        </w:rPr>
        <w:t xml:space="preserve"> - ежегодный аналитический документ, представляемый Президенту Кыргызской Республики, содержащий обобщенную информацию о состоян</w:t>
      </w:r>
      <w:r>
        <w:rPr>
          <w:rFonts w:eastAsia="Arial"/>
          <w:color w:val="000000"/>
        </w:rPr>
        <w:t>ии, достижениях и перспективах развития науки в стране. Доклад направлен на обеспечение органов управления аналитической основой для формирования и коррекции научно-технической политики, стратегического планирования и повышения эффективности научной и инно</w:t>
      </w:r>
      <w:r>
        <w:rPr>
          <w:rFonts w:eastAsia="Arial"/>
          <w:color w:val="000000"/>
        </w:rPr>
        <w:t>вационной деятельности;</w:t>
      </w:r>
    </w:p>
    <w:p w14:paraId="3B70DC88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9) </w:t>
      </w:r>
      <w:r>
        <w:rPr>
          <w:rFonts w:eastAsia="Arial"/>
          <w:b/>
          <w:color w:val="000000"/>
        </w:rPr>
        <w:t>координация фундаментальных и прикладных научных исследований</w:t>
      </w:r>
      <w:r>
        <w:rPr>
          <w:rFonts w:eastAsia="Arial"/>
          <w:color w:val="000000"/>
        </w:rPr>
        <w:t xml:space="preserve"> - процессы согласования и порядок упорядочения научных исследований, направленных на успешное выполнение задач государственной политики в области науки и научно-технич</w:t>
      </w:r>
      <w:r>
        <w:rPr>
          <w:rFonts w:eastAsia="Arial"/>
          <w:color w:val="000000"/>
        </w:rPr>
        <w:t>еской деятельности;</w:t>
      </w:r>
    </w:p>
    <w:p w14:paraId="73C9227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10) </w:t>
      </w:r>
      <w:r>
        <w:rPr>
          <w:rFonts w:eastAsia="Arial"/>
          <w:b/>
          <w:color w:val="000000"/>
        </w:rPr>
        <w:t>фундаментальная наука</w:t>
      </w:r>
      <w:r>
        <w:rPr>
          <w:rFonts w:eastAsia="Arial"/>
          <w:color w:val="000000"/>
        </w:rPr>
        <w:t xml:space="preserve"> - область познания, подразумевающая теоретические и экспериментальные научные исследования основополагающих явлений и гуманитарных наук и поиск закономерностей, руководящих ими и ответственных за форму, строени</w:t>
      </w:r>
      <w:r>
        <w:rPr>
          <w:rFonts w:eastAsia="Arial"/>
          <w:color w:val="000000"/>
        </w:rPr>
        <w:t>е, состав, структуру, свойства и протекание процессов, обусловленных ими.</w:t>
      </w:r>
    </w:p>
    <w:p w14:paraId="063B75D7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3224677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3" w:name="st_3"/>
      <w:r>
        <w:rPr>
          <w:rFonts w:eastAsia="Arial"/>
          <w:b/>
          <w:color w:val="000000"/>
        </w:rPr>
        <w:t>Статья 3.</w:t>
      </w:r>
      <w:bookmarkEnd w:id="3"/>
      <w:r>
        <w:rPr>
          <w:rFonts w:eastAsia="Arial"/>
          <w:b/>
          <w:color w:val="000000"/>
        </w:rPr>
        <w:t xml:space="preserve"> Правовой статус Национальной академии наук Кыргызской Республики</w:t>
      </w:r>
    </w:p>
    <w:p w14:paraId="39A2EA98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Национальная академия наук Кыргызской Республики при Президенте Кыргызской Республики - высшее государс</w:t>
      </w:r>
      <w:r>
        <w:rPr>
          <w:rFonts w:eastAsia="Arial"/>
          <w:color w:val="000000"/>
        </w:rPr>
        <w:t>твенное научное учреждение, обеспечивающее преемственность, организацию и координацию фундаментальных и прикладных научных исследований, проводимых по основным направлениям естественных, технических, медицинских, сельскохозяйственных, общественных и гумани</w:t>
      </w:r>
      <w:r>
        <w:rPr>
          <w:rFonts w:eastAsia="Arial"/>
          <w:color w:val="000000"/>
        </w:rPr>
        <w:t>тарных наук, объединяющее научно-исследовательские институты НАН, членов НАН, научных и других работников НАН.</w:t>
      </w:r>
    </w:p>
    <w:p w14:paraId="3A0EAE4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2. НАН осуществляет свою деятельность в соответствии с </w:t>
      </w:r>
      <w:hyperlink r:id="rId9" w:tooltip="https://cbd.minjust.gov.kg/1-2/edition/1202952/ru" w:history="1">
        <w:r>
          <w:rPr>
            <w:rStyle w:val="affb"/>
            <w:rFonts w:eastAsia="Arial"/>
            <w:color w:val="0000FF"/>
          </w:rPr>
          <w:t>Конституцией</w:t>
        </w:r>
      </w:hyperlink>
      <w:r>
        <w:rPr>
          <w:rFonts w:eastAsia="Arial"/>
          <w:color w:val="000000"/>
        </w:rPr>
        <w:t xml:space="preserve"> Кыргызской Республики, настоящим Законом, уставом НАН и иными нормативными правовыми актами Кыргызской Республики.</w:t>
      </w:r>
    </w:p>
    <w:p w14:paraId="604174B8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3. Государство создает условия, необходимые для выполнения НАН возложенных на нее задач, всемерно</w:t>
      </w:r>
      <w:r>
        <w:rPr>
          <w:rFonts w:eastAsia="Arial"/>
          <w:color w:val="000000"/>
        </w:rPr>
        <w:t xml:space="preserve"> способствует повышению эффективности деятельности НАН и ее роли в устойчивом развитии Кыргызской Республики, в установленном порядке выделяет финансовые средства для обеспечения ее деятельности.</w:t>
      </w:r>
    </w:p>
    <w:p w14:paraId="4A27B240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4. Деятельность НАН направлена на координацию направлений в </w:t>
      </w:r>
      <w:r>
        <w:rPr>
          <w:rFonts w:eastAsia="Arial"/>
          <w:color w:val="000000"/>
        </w:rPr>
        <w:t>сфере фундаментальных и прикладных наук, способствующих социально-экономическому и политическому развитию страны, росту ее научно-технического потенциала, развитию культуры, образования, литературы и искусства, формированию правового государства, укреплени</w:t>
      </w:r>
      <w:r>
        <w:rPr>
          <w:rFonts w:eastAsia="Arial"/>
          <w:color w:val="000000"/>
        </w:rPr>
        <w:t>ю мира и дружбы между народами.</w:t>
      </w:r>
    </w:p>
    <w:p w14:paraId="6FEE214E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5. Деятельность НАН осуществляется на основе сочетания принципов государственного регулирования научной деятельности и академического самоуправления, призванных обеспечить эффективное выполнение поставленных перед НАН задач.</w:t>
      </w:r>
    </w:p>
    <w:p w14:paraId="1D80A84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6. НАН имеет статус юридического лица и является некоммерческой организацией. Учредителем НАН является Кабинет Министров Кыргызской Республики. НАН подотчетна в своей деятельности Кабинету Министров Кыргызской Республики.</w:t>
      </w:r>
    </w:p>
    <w:p w14:paraId="6BC521EE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04B39BC1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4" w:name="st_4"/>
      <w:r>
        <w:rPr>
          <w:rFonts w:eastAsia="Arial"/>
          <w:b/>
          <w:color w:val="000000"/>
        </w:rPr>
        <w:t>Статья 4.</w:t>
      </w:r>
      <w:bookmarkEnd w:id="4"/>
      <w:r>
        <w:rPr>
          <w:rFonts w:eastAsia="Arial"/>
          <w:b/>
          <w:color w:val="000000"/>
        </w:rPr>
        <w:t xml:space="preserve"> Устав НАН</w:t>
      </w:r>
    </w:p>
    <w:p w14:paraId="796AEAF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Устав НАН</w:t>
      </w:r>
      <w:r>
        <w:rPr>
          <w:rFonts w:eastAsia="Arial"/>
          <w:color w:val="000000"/>
        </w:rPr>
        <w:t xml:space="preserve"> принимается общим собранием, утверждается Кабинетом Министров Кыргызской Республики и регистрируется в порядке, установленном гражданским законодательством Кыргызской Республики.</w:t>
      </w:r>
    </w:p>
    <w:p w14:paraId="15C5EEB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Устав НАН должен содержать:</w:t>
      </w:r>
    </w:p>
    <w:p w14:paraId="656481D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1) наименование, местонахождение и статус НАН;</w:t>
      </w:r>
    </w:p>
    <w:p w14:paraId="5BD5928E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2) порядок принятия устава НАН и внесения в него изменений;</w:t>
      </w:r>
    </w:p>
    <w:p w14:paraId="2B644B0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3) предмет, цели, основные задачи, направления и принципы деятельности НАН;</w:t>
      </w:r>
    </w:p>
    <w:p w14:paraId="419FCFB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4) права и полномочия НАН;</w:t>
      </w:r>
    </w:p>
    <w:p w14:paraId="2AEFAC51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5) механизмы координации направлений деятельности в сфере фундаментальных и прикладных наук;</w:t>
      </w:r>
    </w:p>
    <w:p w14:paraId="47B2724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6) порядок предоставления ежегодного национального доклада по науке Президенту Кыргызской Республики и ежегодного отчета Кабинету Министров Кыргызской Республики;</w:t>
      </w:r>
    </w:p>
    <w:p w14:paraId="23D7A368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7) порядок управления НАН, ее организационными структурами и контроля за их деятельностью;</w:t>
      </w:r>
    </w:p>
    <w:p w14:paraId="22A47F6F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8) компетенции, порядок формирования и сроки полномочий руководящих органов НАН;</w:t>
      </w:r>
    </w:p>
    <w:p w14:paraId="1BB9971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9) условия и порядок избрания членов НАН, выхода из ее состава;</w:t>
      </w:r>
    </w:p>
    <w:p w14:paraId="39E56DE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10) структуру НАН, п</w:t>
      </w:r>
      <w:r>
        <w:rPr>
          <w:rFonts w:eastAsia="Arial"/>
          <w:color w:val="000000"/>
        </w:rPr>
        <w:t>орядок организации деятельности и ликвидации ее организационных структур;</w:t>
      </w:r>
    </w:p>
    <w:p w14:paraId="31B5DAA9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11) права, обязанности и ответственность членов НАН, условия их взаимодействия с иными юридическими и физическими лицами.</w:t>
      </w:r>
    </w:p>
    <w:p w14:paraId="2892518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3. В уставе могут предусматриваться и другие положения, связ</w:t>
      </w:r>
      <w:r>
        <w:rPr>
          <w:rFonts w:eastAsia="Arial"/>
          <w:color w:val="000000"/>
        </w:rPr>
        <w:t>анные с особенностями статуса и деятельности НАН.</w:t>
      </w:r>
    </w:p>
    <w:p w14:paraId="104E4A23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left"/>
        <w:rPr>
          <w:rFonts w:eastAsia="Arial"/>
        </w:rPr>
      </w:pPr>
    </w:p>
    <w:p w14:paraId="267EECFE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center"/>
        <w:rPr>
          <w:rFonts w:eastAsia="Arial"/>
          <w:b/>
          <w:bCs/>
          <w:color w:val="000000"/>
        </w:rPr>
      </w:pPr>
      <w:bookmarkStart w:id="5" w:name="g2"/>
      <w:r>
        <w:rPr>
          <w:rFonts w:eastAsia="Arial"/>
          <w:b/>
          <w:color w:val="000000"/>
        </w:rPr>
        <w:t>Глава 2.</w:t>
      </w:r>
      <w:bookmarkEnd w:id="5"/>
      <w:r>
        <w:rPr>
          <w:rFonts w:eastAsia="Arial"/>
          <w:b/>
          <w:color w:val="000000"/>
        </w:rPr>
        <w:t xml:space="preserve"> Цели деятельности, задачи и функции НАН</w:t>
      </w:r>
    </w:p>
    <w:p w14:paraId="6E56A2AA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0CAB3E29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6" w:name="st_5"/>
      <w:r>
        <w:rPr>
          <w:rFonts w:eastAsia="Arial"/>
          <w:b/>
          <w:color w:val="000000"/>
        </w:rPr>
        <w:t>Статья 5.</w:t>
      </w:r>
      <w:bookmarkEnd w:id="6"/>
      <w:r>
        <w:rPr>
          <w:rFonts w:eastAsia="Arial"/>
          <w:b/>
          <w:color w:val="000000"/>
        </w:rPr>
        <w:t xml:space="preserve"> Цели деятельности НАН</w:t>
      </w:r>
    </w:p>
    <w:p w14:paraId="207C5BA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Деятельность НАН направлена на:</w:t>
      </w:r>
    </w:p>
    <w:p w14:paraId="5DD5B8D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1) реализацию единой государственной политики в сфере науки путем координации направлений научной деятельности и проведения фундаментальных и прикладных научных исследований в области естественных, технических, медицинских, сельскохозяйственных, гуманитарн</w:t>
      </w:r>
      <w:r>
        <w:rPr>
          <w:rFonts w:eastAsia="Arial"/>
          <w:color w:val="000000"/>
        </w:rPr>
        <w:t>ых и общественных наук в Кыргызской Республике;</w:t>
      </w:r>
    </w:p>
    <w:p w14:paraId="6B20E46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2) изучение актуальных проблем социально-экономического, политико-правового, научно-технического, инновационного и культурного развития республики;</w:t>
      </w:r>
    </w:p>
    <w:p w14:paraId="67E70427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3) повышение эффективности использования научных разработок </w:t>
      </w:r>
      <w:r>
        <w:rPr>
          <w:rFonts w:eastAsia="Arial"/>
          <w:color w:val="000000"/>
        </w:rPr>
        <w:t>и достижений;</w:t>
      </w:r>
    </w:p>
    <w:p w14:paraId="249749F9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4) исследование влияния науки и инноваций на развитие образования, духовной культуры народа Кыргызстана и повышение его интеллектуального потенциала;</w:t>
      </w:r>
    </w:p>
    <w:p w14:paraId="5AFDAE5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5) предоставление научно-экспертных услуг для государственных органов и органов местного сам</w:t>
      </w:r>
      <w:r>
        <w:rPr>
          <w:rFonts w:eastAsia="Arial"/>
          <w:color w:val="000000"/>
        </w:rPr>
        <w:t>оуправления, а также физических и юридических лиц;</w:t>
      </w:r>
    </w:p>
    <w:p w14:paraId="511569F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6) прогнозирование основных направлений научного и научно-технологического развития страны.</w:t>
      </w:r>
    </w:p>
    <w:p w14:paraId="3D8EEAF8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2ED8F57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7" w:name="st_6"/>
      <w:r>
        <w:rPr>
          <w:rFonts w:eastAsia="Arial"/>
          <w:b/>
          <w:color w:val="000000"/>
        </w:rPr>
        <w:t>Статья 6</w:t>
      </w:r>
      <w:bookmarkEnd w:id="7"/>
      <w:r>
        <w:rPr>
          <w:rFonts w:eastAsia="Arial"/>
          <w:b/>
          <w:color w:val="000000"/>
        </w:rPr>
        <w:t>. Основные задачи НАН</w:t>
      </w:r>
    </w:p>
    <w:p w14:paraId="544D0FF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Основными задачами НАН в рамках реализации государственной политики в сфере нау</w:t>
      </w:r>
      <w:r>
        <w:rPr>
          <w:rFonts w:eastAsia="Arial"/>
          <w:color w:val="000000"/>
        </w:rPr>
        <w:t>ки являются:</w:t>
      </w:r>
    </w:p>
    <w:p w14:paraId="2B69A895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1) обеспечение преемственности и координация фундаментальных и прикладных исследований, в том числе инновационных научных исследований, разработок по приоритетным направлениям развития науки, научно-технической и научно-инновационной деятельно</w:t>
      </w:r>
      <w:r>
        <w:rPr>
          <w:rFonts w:eastAsia="Arial"/>
          <w:color w:val="000000"/>
        </w:rPr>
        <w:t>сти;</w:t>
      </w:r>
    </w:p>
    <w:p w14:paraId="0F7524AA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2) выработка рекомендаций по определению приоритетных направлений научной, научно-технической и научно-инновационной деятельности в соответствии с основными направлениями социально-экономического развития Кыргызской Республики;</w:t>
      </w:r>
    </w:p>
    <w:p w14:paraId="1C0C3AA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3) организация и участи</w:t>
      </w:r>
      <w:r>
        <w:rPr>
          <w:rFonts w:eastAsia="Arial"/>
          <w:color w:val="000000"/>
        </w:rPr>
        <w:t>е в проведении научных экспертиз национальных и государственных научных, научно-технических, экономических, социальных и экологических программ, инновационных проектов стратегического характера;</w:t>
      </w:r>
    </w:p>
    <w:p w14:paraId="1C3277DA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4) научная консультация государственных органов, органов мест</w:t>
      </w:r>
      <w:r>
        <w:rPr>
          <w:rFonts w:eastAsia="Arial"/>
          <w:color w:val="000000"/>
        </w:rPr>
        <w:t>ного самоуправления, а также физических и юридических лиц;</w:t>
      </w:r>
    </w:p>
    <w:p w14:paraId="572CAA9B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5) осуществление мониторинга и оценка научных, научно-технических результатов, полученных за счет использования средств республиканского бюджета;</w:t>
      </w:r>
    </w:p>
    <w:p w14:paraId="6799CFE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6) подготовка научных и научно-педагогических кадро</w:t>
      </w:r>
      <w:r>
        <w:rPr>
          <w:rFonts w:eastAsia="Arial"/>
          <w:color w:val="000000"/>
        </w:rPr>
        <w:t>в, научно-технических работников высшей квалификации через аспирантуру и докторантуру по программам послевузовского профессионального образования;</w:t>
      </w:r>
    </w:p>
    <w:p w14:paraId="12CAAC37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7) повышение квалификации ученых и специалистов, в том числе в зарубежных научных учреждениях;</w:t>
      </w:r>
    </w:p>
    <w:p w14:paraId="043D69CA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8) научное обо</w:t>
      </w:r>
      <w:r>
        <w:rPr>
          <w:rFonts w:eastAsia="Arial"/>
          <w:color w:val="000000"/>
        </w:rPr>
        <w:t>снование социально-экономического, политико-правового развития страны, ее культуры, рационального использования и охраны природы;</w:t>
      </w:r>
    </w:p>
    <w:p w14:paraId="4310198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9) определение принципиально новых путей развития науки и инноваций;</w:t>
      </w:r>
    </w:p>
    <w:p w14:paraId="5BAF9A18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10) разработка рекомендаций и механизмов по использованию</w:t>
      </w:r>
      <w:r>
        <w:rPr>
          <w:rFonts w:eastAsia="Arial"/>
          <w:color w:val="000000"/>
        </w:rPr>
        <w:t xml:space="preserve"> достижений отечественной и мировой науки на практике;</w:t>
      </w:r>
    </w:p>
    <w:p w14:paraId="7AB76CF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11) подготовка ежегодного национального доклада по науке Президенту Кыргызской Республики и его издание, ежегодного отчета Кабинету Министров Кыргызской Республики с указанием научных достижений, получ</w:t>
      </w:r>
      <w:r>
        <w:rPr>
          <w:rFonts w:eastAsia="Arial"/>
          <w:color w:val="000000"/>
        </w:rPr>
        <w:t>енных за отчетный период.</w:t>
      </w:r>
    </w:p>
    <w:p w14:paraId="69DB852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НАН осуществляет также иные задачи, предусмотренные законодательством Кыргызской Республики в области науки.</w:t>
      </w:r>
    </w:p>
    <w:p w14:paraId="258F680F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0997C0D9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8" w:name="st_7"/>
      <w:r>
        <w:rPr>
          <w:rFonts w:eastAsia="Arial"/>
          <w:b/>
          <w:color w:val="000000"/>
        </w:rPr>
        <w:t>Статья 7</w:t>
      </w:r>
      <w:bookmarkEnd w:id="8"/>
      <w:r>
        <w:rPr>
          <w:rFonts w:eastAsia="Arial"/>
          <w:b/>
          <w:color w:val="000000"/>
        </w:rPr>
        <w:t>. Функции НАН</w:t>
      </w:r>
    </w:p>
    <w:p w14:paraId="1DCDFD8E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В функции НАН входят:</w:t>
      </w:r>
    </w:p>
    <w:p w14:paraId="0284F75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1) участие в разработке и реализации единой государственной политики в сфере науки;</w:t>
      </w:r>
    </w:p>
    <w:p w14:paraId="4210CA3F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2) осуществление комплексного анализа и прогнозирование научно-технического развития страны;</w:t>
      </w:r>
    </w:p>
    <w:p w14:paraId="192BBB57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3) подготовка ежегодного национального доклада о состоянии и перспективах разви</w:t>
      </w:r>
      <w:r>
        <w:rPr>
          <w:rFonts w:eastAsia="Arial"/>
          <w:color w:val="000000"/>
        </w:rPr>
        <w:t>тия науки и инноваций в республике, а также о приоритетных направлениях в сфере фундаментальных и прикладных наук;</w:t>
      </w:r>
    </w:p>
    <w:p w14:paraId="3DBECB07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4) обеспечение преемственности, координация направлений в проведении фундаментальных и прикладных научных исследований;</w:t>
      </w:r>
    </w:p>
    <w:p w14:paraId="5B7F9DE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5) проведение научных</w:t>
      </w:r>
      <w:r>
        <w:rPr>
          <w:rFonts w:eastAsia="Arial"/>
          <w:color w:val="000000"/>
        </w:rPr>
        <w:t xml:space="preserve"> опытно-конструкторских и опытно-технологических разработок по созданию образцов инноваций и высоких технологий;</w:t>
      </w:r>
    </w:p>
    <w:p w14:paraId="49D8FF35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6) проведение научных исследований в рамках международного научно-технического сотрудничества;</w:t>
      </w:r>
    </w:p>
    <w:p w14:paraId="24C363C1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7) подготовка научных, научно-педагогических кад</w:t>
      </w:r>
      <w:r>
        <w:rPr>
          <w:rFonts w:eastAsia="Arial"/>
          <w:color w:val="000000"/>
        </w:rPr>
        <w:t>ров;</w:t>
      </w:r>
    </w:p>
    <w:p w14:paraId="76D6B23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8) популяризация и распространение научных знаний;</w:t>
      </w:r>
    </w:p>
    <w:p w14:paraId="2580A0CF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9) содействие в выработке государственных решений по вопросам научно-технической политики;</w:t>
      </w:r>
    </w:p>
    <w:p w14:paraId="52A5E629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10) изучение и анализ достижений мировой и отечественной науки, выработка рекомендаций и предложений по их ис</w:t>
      </w:r>
      <w:r>
        <w:rPr>
          <w:rFonts w:eastAsia="Arial"/>
          <w:color w:val="000000"/>
        </w:rPr>
        <w:t>пользованию в интересах Кыргызской Республики;</w:t>
      </w:r>
    </w:p>
    <w:p w14:paraId="417B9F3E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11) научное сопровождение государственных и национальных научных, научно-технических, экономических, социальных и экологических программ, инновационных проектов;</w:t>
      </w:r>
    </w:p>
    <w:p w14:paraId="3E98DA07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12) участие в разработке нормативных правовых а</w:t>
      </w:r>
      <w:r>
        <w:rPr>
          <w:rFonts w:eastAsia="Arial"/>
          <w:color w:val="000000"/>
        </w:rPr>
        <w:t>ктов по вопросам развития фундаментальных и прикладных наук в Кыргызской Республике;</w:t>
      </w:r>
    </w:p>
    <w:p w14:paraId="08F1037B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13) внесение в установленном порядке предложений по совершенствованию законодательства;</w:t>
      </w:r>
    </w:p>
    <w:p w14:paraId="211F3D5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14) определение направлений в сфере фундаментальных и прикладных наук для субъектов</w:t>
      </w:r>
      <w:r>
        <w:rPr>
          <w:rFonts w:eastAsia="Arial"/>
          <w:color w:val="000000"/>
        </w:rPr>
        <w:t xml:space="preserve"> научной и научно-технической деятельности;</w:t>
      </w:r>
    </w:p>
    <w:p w14:paraId="4681A45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15) координация направлений в проведении фундаментальных и прикладных научных исследований в рамках государственного заказа, национальных научно-технических программ, государственных перспективных планов научно-и</w:t>
      </w:r>
      <w:r>
        <w:rPr>
          <w:rFonts w:eastAsia="Arial"/>
          <w:color w:val="000000"/>
        </w:rPr>
        <w:t>сследовательских работ;</w:t>
      </w:r>
    </w:p>
    <w:p w14:paraId="7689DCF0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16) создание собственных и участие в формировании государственных ресурсов научно-технической информации;</w:t>
      </w:r>
    </w:p>
    <w:p w14:paraId="21EDECC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17) предоставление образовательных услуг.</w:t>
      </w:r>
    </w:p>
    <w:p w14:paraId="3FA094D6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left"/>
        <w:rPr>
          <w:rFonts w:eastAsia="Arial"/>
        </w:rPr>
      </w:pPr>
    </w:p>
    <w:p w14:paraId="0E7A9EBA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center"/>
        <w:rPr>
          <w:rFonts w:eastAsia="Arial"/>
          <w:b/>
          <w:bCs/>
          <w:color w:val="000000"/>
        </w:rPr>
      </w:pPr>
      <w:bookmarkStart w:id="9" w:name="g3"/>
      <w:r>
        <w:rPr>
          <w:rFonts w:eastAsia="Arial"/>
          <w:b/>
          <w:color w:val="000000"/>
        </w:rPr>
        <w:t>Глава 3.</w:t>
      </w:r>
      <w:bookmarkEnd w:id="9"/>
      <w:r>
        <w:rPr>
          <w:rFonts w:eastAsia="Arial"/>
          <w:b/>
          <w:color w:val="000000"/>
        </w:rPr>
        <w:t xml:space="preserve"> Взаимоотношения НАН с государственными органами, органами местного самоуправления и другими субъектами научной, научно-технической и инновационной деятельности</w:t>
      </w:r>
    </w:p>
    <w:p w14:paraId="1127F5E7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45115877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10" w:name="st_8"/>
      <w:r>
        <w:rPr>
          <w:rFonts w:eastAsia="Arial"/>
          <w:b/>
          <w:color w:val="000000"/>
        </w:rPr>
        <w:t>Статья 8</w:t>
      </w:r>
      <w:bookmarkEnd w:id="10"/>
      <w:r>
        <w:rPr>
          <w:rFonts w:eastAsia="Arial"/>
          <w:b/>
          <w:color w:val="000000"/>
        </w:rPr>
        <w:t>. Взаимоотношения НАН с государственными органами, органами местного самоуправления</w:t>
      </w:r>
    </w:p>
    <w:p w14:paraId="457B93E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</w:t>
      </w:r>
      <w:r>
        <w:rPr>
          <w:rFonts w:eastAsia="Arial"/>
          <w:color w:val="000000"/>
        </w:rPr>
        <w:t xml:space="preserve"> В своей деятельности НАН в рамках задач и функций, определенных настоящим Законом, уставом НАН и иными нормативными правовыми актами в сфере науки и образования, взаимодействует с государственными органами и органами местного самоуправления Кыргызской Рес</w:t>
      </w:r>
      <w:r>
        <w:rPr>
          <w:rFonts w:eastAsia="Arial"/>
          <w:color w:val="000000"/>
        </w:rPr>
        <w:t>публики.</w:t>
      </w:r>
    </w:p>
    <w:p w14:paraId="30E5505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Государственные органы и органы местного самоуправления Кыргызской Республики и их должностные лица оказывают содействие в осуществлении НАН своих задач и функций.</w:t>
      </w:r>
    </w:p>
    <w:p w14:paraId="68471FFF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3. По вопросам, отнесенным к своей компетенции, НАН имеет право обращаться в гос</w:t>
      </w:r>
      <w:r>
        <w:rPr>
          <w:rFonts w:eastAsia="Arial"/>
          <w:color w:val="000000"/>
        </w:rPr>
        <w:t>ударственные органы и органы местного самоуправления Кыргызской Республики, получать от них ответы на свои запросы.</w:t>
      </w:r>
    </w:p>
    <w:p w14:paraId="0BA35B0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4. Уполномоченные представители НАН в случае рассмотрения вопросов, относящихся к деятельности НАН, имеют право участвовать в заседаниях кол</w:t>
      </w:r>
      <w:r>
        <w:rPr>
          <w:rFonts w:eastAsia="Arial"/>
          <w:color w:val="000000"/>
        </w:rPr>
        <w:t>легий, научно-технических советов и других совещаниях государственных органов и органов местного самоуправления.</w:t>
      </w:r>
    </w:p>
    <w:p w14:paraId="14E893EF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397FF09F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11" w:name="st_9"/>
      <w:r>
        <w:rPr>
          <w:rFonts w:eastAsia="Arial"/>
          <w:b/>
          <w:color w:val="000000"/>
        </w:rPr>
        <w:t>Статья 9</w:t>
      </w:r>
      <w:bookmarkEnd w:id="11"/>
      <w:r>
        <w:rPr>
          <w:rFonts w:eastAsia="Arial"/>
          <w:b/>
          <w:color w:val="000000"/>
        </w:rPr>
        <w:t>. Взаимоотношения НАН с иными субъектами научной, научно-технической и инновационной деятельности</w:t>
      </w:r>
    </w:p>
    <w:p w14:paraId="7C3ED17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НАН на взаимовыгодной и равноправ</w:t>
      </w:r>
      <w:r>
        <w:rPr>
          <w:rFonts w:eastAsia="Arial"/>
          <w:color w:val="000000"/>
        </w:rPr>
        <w:t xml:space="preserve">ной основе осуществляет сотрудничество с физическими и юридическими лицами, международными или зарубежными организациями, иностранными учеными, которые осуществляют проведение, поддержку или практическую реализацию научных исследований и разработок, в том </w:t>
      </w:r>
      <w:r>
        <w:rPr>
          <w:rFonts w:eastAsia="Arial"/>
          <w:color w:val="000000"/>
        </w:rPr>
        <w:t>числе опираясь на деятельность членов НАН, работающих в других учреждениях.</w:t>
      </w:r>
    </w:p>
    <w:p w14:paraId="10F6839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По вопросам, отнесенным к своей компетенции, НАН имеет право обращаться к субъектам научной, научно-технической и инновационной деятельности, получать от них ответы на свои запр</w:t>
      </w:r>
      <w:r>
        <w:rPr>
          <w:rFonts w:eastAsia="Arial"/>
          <w:color w:val="000000"/>
        </w:rPr>
        <w:t>осы в порядке, установленном гражданским законодательством Кыргызской Республики.</w:t>
      </w:r>
    </w:p>
    <w:p w14:paraId="5C223A80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3. Уполномоченные представители НАН в случае рассмотрения вопросов, относящихся к деятельности НАН, имеют право участвовать в заседаниях коллегий, научно-технических советов </w:t>
      </w:r>
      <w:r>
        <w:rPr>
          <w:rFonts w:eastAsia="Arial"/>
          <w:color w:val="000000"/>
        </w:rPr>
        <w:t>и других совещаниях субъектов научной, научно-технической и инновационной деятельности.</w:t>
      </w:r>
    </w:p>
    <w:p w14:paraId="282B1EC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4. Основными формами сотрудничества НАН с субъектами научной, научно-технической и инновационной деятельности являются:</w:t>
      </w:r>
    </w:p>
    <w:p w14:paraId="1947E5A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1) координация и выполнение научных исследований</w:t>
      </w:r>
      <w:r>
        <w:rPr>
          <w:rFonts w:eastAsia="Arial"/>
          <w:color w:val="000000"/>
        </w:rPr>
        <w:t xml:space="preserve"> и разработок в рамках совместных программ, планов и проектов;</w:t>
      </w:r>
    </w:p>
    <w:p w14:paraId="7641DDBB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2) привлечение ученых и специалистов научных учреждений и высших учебных заведений Кыргызской Республики к выполнению исследований и разработок в научных учреждениях НАН;</w:t>
      </w:r>
    </w:p>
    <w:p w14:paraId="57E4334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3) участие ученых и сп</w:t>
      </w:r>
      <w:r>
        <w:rPr>
          <w:rFonts w:eastAsia="Arial"/>
          <w:color w:val="000000"/>
        </w:rPr>
        <w:t>ециалистов НАН в выполнении исследований и инновационных разработок, проводимых научными организациями и высшими учебными заведениями Кыргызской Республики;</w:t>
      </w:r>
    </w:p>
    <w:p w14:paraId="688F739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4) участие ученых НАН в подготовке специалистов и научных работников в научных учреждениях и высших</w:t>
      </w:r>
      <w:r>
        <w:rPr>
          <w:rFonts w:eastAsia="Arial"/>
          <w:color w:val="000000"/>
        </w:rPr>
        <w:t xml:space="preserve"> учебных заведениях Кыргызской Республики;</w:t>
      </w:r>
    </w:p>
    <w:p w14:paraId="625186E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5) проведение совместных научных и научно-практических сессий, конференций, совещаний, симпозиумов, семинаров;</w:t>
      </w:r>
    </w:p>
    <w:p w14:paraId="6CB0FDBE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6) публикация в периодических изданиях НАН результатов научных исследований ученых и научных учреждений;</w:t>
      </w:r>
    </w:p>
    <w:p w14:paraId="5D035A35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7) интеграция научно-исследовательских институтов НАН с государственными высшими учебными заведениями согласно порядку, установленному законодательство</w:t>
      </w:r>
      <w:r>
        <w:rPr>
          <w:rFonts w:eastAsia="Arial"/>
          <w:color w:val="000000"/>
        </w:rPr>
        <w:t>м в сфере науки;</w:t>
      </w:r>
    </w:p>
    <w:p w14:paraId="64A88A9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8) участие ученых и специалистов государственных органов, научных организаций и учреждений высшего образования в работе общего собрания НАН и ее президиума, а также в составе координационных, научных и научно-технических советов, отделений</w:t>
      </w:r>
      <w:r>
        <w:rPr>
          <w:rFonts w:eastAsia="Arial"/>
          <w:color w:val="000000"/>
        </w:rPr>
        <w:t>, создаваемых НАН, научными организациями и иными юридическими лицами, подчиненными НАН.</w:t>
      </w:r>
    </w:p>
    <w:p w14:paraId="30D93C1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5. В рамках координации направлений деятельности в сфере фундаментальных и прикладных наук НАН имеет право запрашивать и получать от научных и научно-технических орган</w:t>
      </w:r>
      <w:r>
        <w:rPr>
          <w:rFonts w:eastAsia="Arial"/>
          <w:color w:val="000000"/>
        </w:rPr>
        <w:t>изаций, высших учебных заведений Кыргызской Республики, выполняющих научные исследования и работы за счет средств республиканского бюджета, информацию о состоянии и результатах проводимых фундаментальных и прикладных исследований, а также давать оценку сос</w:t>
      </w:r>
      <w:r>
        <w:rPr>
          <w:rFonts w:eastAsia="Arial"/>
          <w:color w:val="000000"/>
        </w:rPr>
        <w:t>тоянию и уровню выполняемых ими научных исследований и работ.</w:t>
      </w:r>
    </w:p>
    <w:p w14:paraId="18E3F10A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6. Научные организации и высшие учебные заведения Кыргызской Республики имеют право выдвигать по направлениям своей научной деятельности кандидатов в академики и члены-корреспонденты НАН по объявленным специальностям.</w:t>
      </w:r>
    </w:p>
    <w:p w14:paraId="7BA2D190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7. Порядок выдвижения кандидатов научн</w:t>
      </w:r>
      <w:r>
        <w:rPr>
          <w:rFonts w:eastAsia="Arial"/>
          <w:color w:val="000000"/>
        </w:rPr>
        <w:t>ыми организациями и высшими учебными заведениями определяется уставом НАН.</w:t>
      </w:r>
    </w:p>
    <w:p w14:paraId="304E85B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8. НАН и организации, ведущие научно-исследовательскую деятельность, составляют комплексный план исследований по актуальным вопросам социально-экономического развития страны, технол</w:t>
      </w:r>
      <w:r>
        <w:rPr>
          <w:rFonts w:eastAsia="Arial"/>
          <w:color w:val="000000"/>
        </w:rPr>
        <w:t>огического состояния, по всем направлениям фундаментальных и прикладных исследований.</w:t>
      </w:r>
    </w:p>
    <w:p w14:paraId="4F6C6F75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709"/>
        <w:jc w:val="center"/>
        <w:rPr>
          <w:rFonts w:eastAsia="Arial"/>
        </w:rPr>
      </w:pPr>
    </w:p>
    <w:p w14:paraId="0DFCBB4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center"/>
        <w:rPr>
          <w:rFonts w:eastAsia="Arial"/>
          <w:b/>
          <w:bCs/>
          <w:color w:val="000000"/>
        </w:rPr>
      </w:pPr>
      <w:bookmarkStart w:id="12" w:name="g4"/>
      <w:r>
        <w:rPr>
          <w:rFonts w:eastAsia="Arial"/>
          <w:b/>
          <w:color w:val="000000"/>
        </w:rPr>
        <w:t>Глава 4</w:t>
      </w:r>
      <w:bookmarkEnd w:id="12"/>
      <w:r>
        <w:rPr>
          <w:rFonts w:eastAsia="Arial"/>
          <w:b/>
          <w:color w:val="000000"/>
        </w:rPr>
        <w:t>. Члены НАН, их права и обязанности</w:t>
      </w:r>
    </w:p>
    <w:p w14:paraId="33A8D86D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6F83945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13" w:name="st_10"/>
      <w:r>
        <w:rPr>
          <w:rFonts w:eastAsia="Arial"/>
          <w:b/>
          <w:color w:val="000000"/>
        </w:rPr>
        <w:t>Статья 10</w:t>
      </w:r>
      <w:bookmarkEnd w:id="13"/>
      <w:r>
        <w:rPr>
          <w:rFonts w:eastAsia="Arial"/>
          <w:b/>
          <w:color w:val="000000"/>
        </w:rPr>
        <w:t>. Члены НАН</w:t>
      </w:r>
    </w:p>
    <w:p w14:paraId="25DE4657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Членами НАН являются академики, члены-корреспонденты и иностранные члены НАН.</w:t>
      </w:r>
    </w:p>
    <w:p w14:paraId="5B3D39C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Академиками могут бы</w:t>
      </w:r>
      <w:r>
        <w:rPr>
          <w:rFonts w:eastAsia="Arial"/>
          <w:color w:val="000000"/>
        </w:rPr>
        <w:t>ть избраны члены-корреспонденты НАН, граждане Кыргызской Республики, имеющие научную школу, ученую степень доктора наук, ученое звание профессора, обогатившие науку крупными научными трудами.</w:t>
      </w:r>
    </w:p>
    <w:p w14:paraId="56DDFCF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3. Членами-корреспондентами могут быть избраны граждане Кыргызской Республики, имеющие научную школу, ученую степень доктора наук и ученое звание профессора, обогатившие науку крупными научными трудами.</w:t>
      </w:r>
    </w:p>
    <w:p w14:paraId="1D3DF3EF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4. Члены НАН избираются пожизненно.</w:t>
      </w:r>
    </w:p>
    <w:p w14:paraId="6CC3E2C0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5. Общее число чл</w:t>
      </w:r>
      <w:r>
        <w:rPr>
          <w:rFonts w:eastAsia="Arial"/>
          <w:color w:val="000000"/>
        </w:rPr>
        <w:t>енов НАН определяется Кабинетом Министров Кыргызской Республики.</w:t>
      </w:r>
    </w:p>
    <w:p w14:paraId="31DED22B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6. Иностранные ученые и выдающиеся личности науки и культуры за вклад в мировую и национальную науку и культуру, а также за содействие в подготовке ученых и специалистов Кыргызской Республики</w:t>
      </w:r>
      <w:r>
        <w:rPr>
          <w:rFonts w:eastAsia="Arial"/>
          <w:color w:val="000000"/>
        </w:rPr>
        <w:t xml:space="preserve"> могут быть избраны иностранным членом НАН.</w:t>
      </w:r>
    </w:p>
    <w:p w14:paraId="4C317D2F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7. Порядок и условия выборов академиков и членов-корреспондентов НАН, а также иностранных членов НАН определяются ее уставом и положением о выборах, утверждаемыми Кабинетом Министров Кыргызской Республики.</w:t>
      </w:r>
    </w:p>
    <w:p w14:paraId="219C4B71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0406FFF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14" w:name="st_11"/>
      <w:r>
        <w:rPr>
          <w:rFonts w:eastAsia="Arial"/>
          <w:b/>
          <w:color w:val="000000"/>
        </w:rPr>
        <w:t>Стать</w:t>
      </w:r>
      <w:r>
        <w:rPr>
          <w:rFonts w:eastAsia="Arial"/>
          <w:b/>
          <w:color w:val="000000"/>
        </w:rPr>
        <w:t>я 11</w:t>
      </w:r>
      <w:bookmarkEnd w:id="14"/>
      <w:r>
        <w:rPr>
          <w:rFonts w:eastAsia="Arial"/>
          <w:b/>
          <w:color w:val="000000"/>
        </w:rPr>
        <w:t>. Права и обязанности членов НАН</w:t>
      </w:r>
    </w:p>
    <w:p w14:paraId="1B95D53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Члены НАН имеют право:</w:t>
      </w:r>
    </w:p>
    <w:p w14:paraId="5E213A7A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1) избирать и быть избранными в органы управления НАН;</w:t>
      </w:r>
    </w:p>
    <w:p w14:paraId="3BCD4D90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2) на предоставление условий со стороны НАН, необходимых для проведения лично осуществляемых или организуемых ими научных работ;</w:t>
      </w:r>
    </w:p>
    <w:p w14:paraId="4E254EB9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3) приним</w:t>
      </w:r>
      <w:r>
        <w:rPr>
          <w:rFonts w:eastAsia="Arial"/>
          <w:color w:val="000000"/>
        </w:rPr>
        <w:t>ать участие в работе общего собрания НАН;</w:t>
      </w:r>
    </w:p>
    <w:p w14:paraId="0849FF01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4) сложить с себя полномочия членов НАН и выйти из ее состава.</w:t>
      </w:r>
    </w:p>
    <w:p w14:paraId="19C87D2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Члены НАН обязаны:</w:t>
      </w:r>
    </w:p>
    <w:p w14:paraId="3B75954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1) активно участвовать в выполнении задач, возложенных на НАН;</w:t>
      </w:r>
    </w:p>
    <w:p w14:paraId="28EBF43F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2) активно содействовать практической реализации достижений науки;</w:t>
      </w:r>
    </w:p>
    <w:p w14:paraId="7F05E49B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3) обогащать науку новыми достижениями путем лично осуществляемых научных исследований, организации коллективной разработки научных проблем и научного руководства этой разработкой;</w:t>
      </w:r>
    </w:p>
    <w:p w14:paraId="202018B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4) вести работу по подготовке и повышению квалификации научных и научно-пе</w:t>
      </w:r>
      <w:r>
        <w:rPr>
          <w:rFonts w:eastAsia="Arial"/>
          <w:color w:val="000000"/>
        </w:rPr>
        <w:t>дагогических работников;</w:t>
      </w:r>
    </w:p>
    <w:p w14:paraId="0A6077C0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5) ежегодно представлять в президиум НАН письменный отчет о своей научной деятельности.</w:t>
      </w:r>
    </w:p>
    <w:p w14:paraId="31DEC9BB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3. Члены НАН имеют другие права и обязанности, установленные трудовым законодательством Кыргызской Республики.</w:t>
      </w:r>
    </w:p>
    <w:p w14:paraId="4AEDE1A0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left"/>
        <w:rPr>
          <w:rFonts w:eastAsia="Arial"/>
        </w:rPr>
      </w:pPr>
    </w:p>
    <w:p w14:paraId="22F59709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center"/>
        <w:rPr>
          <w:rFonts w:eastAsia="Arial"/>
          <w:b/>
          <w:bCs/>
          <w:color w:val="000000"/>
        </w:rPr>
      </w:pPr>
      <w:bookmarkStart w:id="15" w:name="g5"/>
      <w:r>
        <w:rPr>
          <w:rFonts w:eastAsia="Arial"/>
          <w:b/>
          <w:color w:val="000000"/>
        </w:rPr>
        <w:t>Глава 5</w:t>
      </w:r>
      <w:bookmarkEnd w:id="15"/>
      <w:r>
        <w:rPr>
          <w:rFonts w:eastAsia="Arial"/>
          <w:b/>
          <w:color w:val="000000"/>
        </w:rPr>
        <w:t>. Органы управления НАН</w:t>
      </w:r>
    </w:p>
    <w:p w14:paraId="42AFFAE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bookmarkStart w:id="16" w:name="st_12"/>
      <w:r>
        <w:rPr>
          <w:rFonts w:eastAsia="Arial"/>
          <w:b/>
          <w:color w:val="000000"/>
        </w:rPr>
        <w:t>Статья 12</w:t>
      </w:r>
      <w:bookmarkEnd w:id="16"/>
      <w:r>
        <w:rPr>
          <w:rFonts w:eastAsia="Arial"/>
          <w:b/>
          <w:color w:val="000000"/>
        </w:rPr>
        <w:t>. Общее собрание НАН</w:t>
      </w:r>
    </w:p>
    <w:p w14:paraId="743A3AF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Высшим органом управления НАН является общее собрание, представленное академиками, членами-корреспондентами, руководителями научных организаций НАН и ведущими учеными НАН.</w:t>
      </w:r>
    </w:p>
    <w:p w14:paraId="78F468D8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Общее собрание НАН:</w:t>
      </w:r>
    </w:p>
    <w:p w14:paraId="53672E50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1) о</w:t>
      </w:r>
      <w:r>
        <w:rPr>
          <w:rFonts w:eastAsia="Arial"/>
          <w:color w:val="000000"/>
        </w:rPr>
        <w:t>пределяет основные направления научных исследований НАН в рамках приоритетных направлений развития науки, научно-технической и научно-инновационной деятельности, утвержденных Кабинетом Министров Кыргызской Республики;</w:t>
      </w:r>
    </w:p>
    <w:p w14:paraId="3868990A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2) избирает академиков, членов-корресп</w:t>
      </w:r>
      <w:r>
        <w:rPr>
          <w:rFonts w:eastAsia="Arial"/>
          <w:color w:val="000000"/>
        </w:rPr>
        <w:t>ондентов, иностранных членов НАН, членов президиума НАН в порядке, определяемом положением о выборах;</w:t>
      </w:r>
    </w:p>
    <w:p w14:paraId="1FC3F6A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3) заслушивает и утверждает национальный доклад о науке и ежегодный отчет о деятельности НАН, отчеты президиума НАН, отчеты руководителей научных учрежден</w:t>
      </w:r>
      <w:r>
        <w:rPr>
          <w:rFonts w:eastAsia="Arial"/>
          <w:color w:val="000000"/>
        </w:rPr>
        <w:t>ий и отделений НАН, академиков и членов-корреспондентов НАН;</w:t>
      </w:r>
    </w:p>
    <w:p w14:paraId="3BD9BB88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4) рассматривает вопросы научного и организационного характера, координации направлений в сфере фундаментальных и прикладных исследований;</w:t>
      </w:r>
    </w:p>
    <w:p w14:paraId="2AFC34F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5) принимает устав НАН и решения по внесению поправок к </w:t>
      </w:r>
      <w:r>
        <w:rPr>
          <w:rFonts w:eastAsia="Arial"/>
          <w:color w:val="000000"/>
        </w:rPr>
        <w:t>нему.</w:t>
      </w:r>
    </w:p>
    <w:p w14:paraId="28889211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3. Общее собрание НАН правомочно при личном участии более половины членов общего собрания.</w:t>
      </w:r>
    </w:p>
    <w:p w14:paraId="1A5861B5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4. Сессии общего собрания НАН созываются по мере необходимости, но не реже двух раз в год.</w:t>
      </w:r>
    </w:p>
    <w:p w14:paraId="4BA913D3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306A72E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17" w:name="st_13"/>
      <w:r>
        <w:rPr>
          <w:rFonts w:eastAsia="Arial"/>
          <w:b/>
          <w:color w:val="000000"/>
        </w:rPr>
        <w:t>Статья 13</w:t>
      </w:r>
      <w:bookmarkEnd w:id="17"/>
      <w:r>
        <w:rPr>
          <w:rFonts w:eastAsia="Arial"/>
          <w:b/>
          <w:color w:val="000000"/>
        </w:rPr>
        <w:t>. Президиум НАН</w:t>
      </w:r>
    </w:p>
    <w:p w14:paraId="7EC6B4F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Между сессиями общего собрания НАН постоянно действующим коллегиальным исполнительным органом является президиум НАН. Председателем президиума НАН является президент НАН.</w:t>
      </w:r>
    </w:p>
    <w:p w14:paraId="2818AE7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Президиум НАН избирается сроком на 5 лет общим собранием НАН в составе президен</w:t>
      </w:r>
      <w:r>
        <w:rPr>
          <w:rFonts w:eastAsia="Arial"/>
          <w:color w:val="000000"/>
        </w:rPr>
        <w:t>та НАН, вице-президента НАН, главного ученого секретаря НАН, членов НАН, а также представителей уполномоченного государственного органа в сфере науки, высшего образования и утверждается Кабинетом Министров Кыргызской Республики.</w:t>
      </w:r>
    </w:p>
    <w:p w14:paraId="55EAAD9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3. Численный состав, порядо</w:t>
      </w:r>
      <w:r>
        <w:rPr>
          <w:rFonts w:eastAsia="Arial"/>
          <w:color w:val="000000"/>
        </w:rPr>
        <w:t>к выдвижения кандидатов и выборов членов президиума НАН, их функции и полномочия определяются уставом НАН.</w:t>
      </w:r>
    </w:p>
    <w:p w14:paraId="2711DB2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4. Президиум НАН:</w:t>
      </w:r>
    </w:p>
    <w:p w14:paraId="7310956B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1) созывает сессии общего собрания НАН;</w:t>
      </w:r>
    </w:p>
    <w:p w14:paraId="5E41238E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2) ведет работу по координации направлений в сфере фундаментальных и прикладных наук;</w:t>
      </w:r>
    </w:p>
    <w:p w14:paraId="03FDD7D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3) пр</w:t>
      </w:r>
      <w:r>
        <w:rPr>
          <w:rFonts w:eastAsia="Arial"/>
          <w:color w:val="000000"/>
        </w:rPr>
        <w:t>едставляет ежегодный национальный доклад по науке Президенту Кыргызской Республики и ежегодный отчет о деятельности НАН Кабинету Министров Кыргызской Республики, одобренные общим собранием НАН;</w:t>
      </w:r>
    </w:p>
    <w:p w14:paraId="3C4DA04E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4) определяет основные направления расходования бюджетных (вне</w:t>
      </w:r>
      <w:r>
        <w:rPr>
          <w:rFonts w:eastAsia="Arial"/>
          <w:color w:val="000000"/>
        </w:rPr>
        <w:t>бюджетных) средств в соответствии с бюджетным законодательством Кыргызской Республики;</w:t>
      </w:r>
    </w:p>
    <w:p w14:paraId="090BA45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5) утверждает распределение средств, выделяемых из республиканского бюджета, средств, полученных от аренды помещений, между научными и иными учреждениями и организациями</w:t>
      </w:r>
      <w:r>
        <w:rPr>
          <w:rFonts w:eastAsia="Arial"/>
          <w:color w:val="000000"/>
        </w:rPr>
        <w:t>, программами по наиболее перспективным направлениям в соответствии с программой фундаментальных и прикладных научных исследований НАН;</w:t>
      </w:r>
    </w:p>
    <w:p w14:paraId="1EAC1C1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6) устанавливает и регулирует порядок оплаты за выполнение дополнительных научно-исследовательских работ, включая проект</w:t>
      </w:r>
      <w:r>
        <w:rPr>
          <w:rFonts w:eastAsia="Arial"/>
          <w:color w:val="000000"/>
        </w:rPr>
        <w:t>ы и государственные заказы, рассматриваемые как сверхплановая научная деятельность;</w:t>
      </w:r>
    </w:p>
    <w:p w14:paraId="4BBF1FB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7) рассматривает предложения по формированию проекта республиканского бюджета в части финансирования НАН;</w:t>
      </w:r>
    </w:p>
    <w:p w14:paraId="7E3146A9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8) определяет в соответствии с гражданским и бюджетным законодател</w:t>
      </w:r>
      <w:r>
        <w:rPr>
          <w:rFonts w:eastAsia="Arial"/>
          <w:color w:val="000000"/>
        </w:rPr>
        <w:t>ьствами Кыргызской Республики порядок распоряжения имуществом и внебюджетными финансовыми средствами НАН;</w:t>
      </w:r>
    </w:p>
    <w:p w14:paraId="4370B9A8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9) утверждает годовую смету НАН и контролирует целевое расходование выделяемых средств;</w:t>
      </w:r>
    </w:p>
    <w:p w14:paraId="568F2A09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10) принимает решения об участии НАН в деятельности международ</w:t>
      </w:r>
      <w:r>
        <w:rPr>
          <w:rFonts w:eastAsia="Arial"/>
          <w:color w:val="000000"/>
        </w:rPr>
        <w:t>ных организаций;</w:t>
      </w:r>
    </w:p>
    <w:p w14:paraId="4D4C8A7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11) рассматривает вопросы создания, реорганизации и ликвидации научно-исследовательских и научно-вспомогательных учреждений НАН;</w:t>
      </w:r>
    </w:p>
    <w:p w14:paraId="0C68BFF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12) утверждает уставы научно-исследовательских и научно-вспомогательных учреждений НАН;</w:t>
      </w:r>
    </w:p>
    <w:p w14:paraId="299A0EB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13) принимает решения </w:t>
      </w:r>
      <w:r>
        <w:rPr>
          <w:rFonts w:eastAsia="Arial"/>
          <w:color w:val="000000"/>
        </w:rPr>
        <w:t>и осуществляет иные функции и полномочия в соответствии с уставом НАН.</w:t>
      </w:r>
    </w:p>
    <w:p w14:paraId="1632AEF0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316DF2B9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18" w:name="st_14"/>
      <w:r>
        <w:rPr>
          <w:rFonts w:eastAsia="Arial"/>
          <w:b/>
          <w:color w:val="000000"/>
        </w:rPr>
        <w:t>Статья 14</w:t>
      </w:r>
      <w:bookmarkEnd w:id="18"/>
      <w:r>
        <w:rPr>
          <w:rFonts w:eastAsia="Arial"/>
          <w:b/>
          <w:color w:val="000000"/>
        </w:rPr>
        <w:t>. Президент НАН</w:t>
      </w:r>
    </w:p>
    <w:p w14:paraId="62056C4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Президент НАН назначается Президентом Кыргызской Республики из числа академиков, членов-корреспондентов НАН, докторов наук не старше 70 лет сроком на 5 лет.</w:t>
      </w:r>
      <w:r>
        <w:rPr>
          <w:rFonts w:eastAsia="Arial"/>
          <w:color w:val="000000"/>
        </w:rPr>
        <w:t xml:space="preserve"> Одно и то же лицо может назначаться на должность президента НАН не более чем на два срока подряд.</w:t>
      </w:r>
    </w:p>
    <w:p w14:paraId="05172401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Вице-президент и главный ученый секретарь НАН назначаются Председателем Кабинета Министров Кыргызской Республики по представлению президента НАН.</w:t>
      </w:r>
    </w:p>
    <w:p w14:paraId="63CCEFC9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3. Права</w:t>
      </w:r>
      <w:r>
        <w:rPr>
          <w:rFonts w:eastAsia="Arial"/>
          <w:color w:val="000000"/>
        </w:rPr>
        <w:t xml:space="preserve"> и обязанности, а также порядок назначения и освобождения от должности президента, вице-президента и главного ученого секретаря НАН определяются актами Кабинета Министров Кыргызской Республики.</w:t>
      </w:r>
    </w:p>
    <w:p w14:paraId="4817DF6A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4. Президент НАН:</w:t>
      </w:r>
    </w:p>
    <w:p w14:paraId="56E2C6D7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1) действует от имени НАН;</w:t>
      </w:r>
    </w:p>
    <w:p w14:paraId="54F2FE1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2) руководит работой общего собрания НАН и президиума НАН;</w:t>
      </w:r>
    </w:p>
    <w:p w14:paraId="0909DBD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3) председательствует на общем собрании НАН;</w:t>
      </w:r>
    </w:p>
    <w:p w14:paraId="5A42D49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4) несет персональную ответственность за выполнение возложенных на НАН задач и функций;</w:t>
      </w:r>
    </w:p>
    <w:p w14:paraId="50E3764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5) представляет НАН в органах государ</w:t>
      </w:r>
      <w:r>
        <w:rPr>
          <w:rFonts w:eastAsia="Arial"/>
          <w:color w:val="000000"/>
        </w:rPr>
        <w:t>ственной власти Кыргызской Республики, международных организациях, сообществах, ассоциациях;</w:t>
      </w:r>
    </w:p>
    <w:p w14:paraId="413C990B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6) вносит на рассмотрение и утверждение Кабинета Министров Кыргызской Республики кандидатуры вице-президента, главного ученого секретаря НАН и состав президиума НА</w:t>
      </w:r>
      <w:r>
        <w:rPr>
          <w:rFonts w:eastAsia="Arial"/>
          <w:color w:val="000000"/>
        </w:rPr>
        <w:t>Н;</w:t>
      </w:r>
    </w:p>
    <w:p w14:paraId="4CC8176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7) назначает руководителей отделений НАН, региональных отделений НАН, научно-исследовательских учреждений НАН;</w:t>
      </w:r>
    </w:p>
    <w:p w14:paraId="3335E305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8) с согласия президиума НАН распределяет средства, выделяемые из республиканского бюджета, а также средства, полученные от аренды помещений Н</w:t>
      </w:r>
      <w:r>
        <w:rPr>
          <w:rFonts w:eastAsia="Arial"/>
          <w:color w:val="000000"/>
        </w:rPr>
        <w:t>АН, между научными и иными учреждениями и организациями, программами по наиболее перспективным направлениям в соответствии с программой фундаментальных и прикладных научных исследований НАН;</w:t>
      </w:r>
    </w:p>
    <w:p w14:paraId="3552F72E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9) подотчетен Кабинету Министров Кыргызской Республики и общему с</w:t>
      </w:r>
      <w:r>
        <w:rPr>
          <w:rFonts w:eastAsia="Arial"/>
          <w:color w:val="000000"/>
        </w:rPr>
        <w:t>обранию НАН;</w:t>
      </w:r>
    </w:p>
    <w:p w14:paraId="4AE17AA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10) является председателем Координационного совета.</w:t>
      </w:r>
    </w:p>
    <w:p w14:paraId="472C05F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5. Полномочия президента НАН могут быть прекращены досрочно:</w:t>
      </w:r>
    </w:p>
    <w:p w14:paraId="7EED49F0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1) по решению Президента Кыргызской Республики;</w:t>
      </w:r>
    </w:p>
    <w:p w14:paraId="703A7665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2) по личному заявлению;</w:t>
      </w:r>
    </w:p>
    <w:p w14:paraId="0DDCE46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3) в случае вступления в силу обвинительного приговора су</w:t>
      </w:r>
      <w:r>
        <w:rPr>
          <w:rFonts w:eastAsia="Arial"/>
          <w:color w:val="000000"/>
        </w:rPr>
        <w:t>да в отношении него;</w:t>
      </w:r>
    </w:p>
    <w:p w14:paraId="6E33D41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4) в случае признания его недееспособным;</w:t>
      </w:r>
    </w:p>
    <w:p w14:paraId="555C0318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5) из-за невозможности исполнения своих обязанностей по болезни;</w:t>
      </w:r>
    </w:p>
    <w:p w14:paraId="45EF8510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6) по основаниям, предусмотренным Трудовым </w:t>
      </w:r>
      <w:hyperlink r:id="rId10" w:tooltip="https://cbd.minjust.gov.kg/3-45/edition/32924/ru" w:history="1">
        <w:r>
          <w:rPr>
            <w:rStyle w:val="affb"/>
            <w:rFonts w:eastAsia="Arial"/>
            <w:color w:val="0000FF"/>
          </w:rPr>
          <w:t>кодексом</w:t>
        </w:r>
      </w:hyperlink>
      <w:r>
        <w:rPr>
          <w:rFonts w:eastAsia="Arial"/>
          <w:color w:val="000000"/>
        </w:rPr>
        <w:t xml:space="preserve"> Кыргызской Республики;</w:t>
      </w:r>
    </w:p>
    <w:p w14:paraId="10D08C6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7) в случае его смерти.</w:t>
      </w:r>
    </w:p>
    <w:p w14:paraId="2BA64FB7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6. Президент Кыргызской Республики в случае возникновения вакансии назначает презид</w:t>
      </w:r>
      <w:r>
        <w:rPr>
          <w:rFonts w:eastAsia="Arial"/>
          <w:color w:val="000000"/>
        </w:rPr>
        <w:t>ента НАН согласно установленным нормам.</w:t>
      </w:r>
    </w:p>
    <w:p w14:paraId="264CD73B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left"/>
        <w:rPr>
          <w:rFonts w:eastAsia="Arial"/>
        </w:rPr>
      </w:pPr>
    </w:p>
    <w:p w14:paraId="6CE9AB4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center"/>
        <w:rPr>
          <w:rFonts w:eastAsia="Arial"/>
          <w:b/>
          <w:bCs/>
          <w:color w:val="000000"/>
        </w:rPr>
      </w:pPr>
      <w:bookmarkStart w:id="19" w:name="g6"/>
      <w:r>
        <w:rPr>
          <w:rFonts w:eastAsia="Arial"/>
          <w:b/>
          <w:color w:val="000000"/>
        </w:rPr>
        <w:t xml:space="preserve">Глава 6. </w:t>
      </w:r>
      <w:bookmarkEnd w:id="19"/>
      <w:r>
        <w:rPr>
          <w:rFonts w:eastAsia="Arial"/>
          <w:b/>
          <w:color w:val="000000"/>
        </w:rPr>
        <w:t>Учреждения и формы деятельности НАН</w:t>
      </w:r>
    </w:p>
    <w:p w14:paraId="5B5DA401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32699E18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20" w:name="st_15"/>
      <w:r>
        <w:rPr>
          <w:rFonts w:eastAsia="Arial"/>
          <w:b/>
          <w:color w:val="000000"/>
        </w:rPr>
        <w:t>Статья 15</w:t>
      </w:r>
      <w:bookmarkEnd w:id="20"/>
      <w:r>
        <w:rPr>
          <w:rFonts w:eastAsia="Arial"/>
          <w:b/>
          <w:color w:val="000000"/>
        </w:rPr>
        <w:t>. Научные учреждения и отделения НАН</w:t>
      </w:r>
    </w:p>
    <w:p w14:paraId="18E2CF7F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НАН имеет в своем составе научные учреждения - научно-исследовательские институты, научные, научно-производственные объединения и центры, а также другие структурные подразделения, которые являются юридическими лицами и действуют на основании уставов, ут</w:t>
      </w:r>
      <w:r>
        <w:rPr>
          <w:rFonts w:eastAsia="Arial"/>
          <w:color w:val="000000"/>
        </w:rPr>
        <w:t>верждаемых президиумом НАН.</w:t>
      </w:r>
    </w:p>
    <w:p w14:paraId="503EE745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Для обеспечения научной, научно-технической, инновационной, научно-организационной, патентно-лицензионной, метрологической, информационно-издательской, хозяйственной и иной деятельности в составе НАН за счет специальных средс</w:t>
      </w:r>
      <w:r>
        <w:rPr>
          <w:rFonts w:eastAsia="Arial"/>
          <w:color w:val="000000"/>
        </w:rPr>
        <w:t>тв и/или доходов от основной деятельности могут создаваться экспериментальные, опытно-конструкторские, внедренческие организации и учреждения, организации научного обслуживания и социальной сферы, а также другие организации, учреждения и предприятия, котор</w:t>
      </w:r>
      <w:r>
        <w:rPr>
          <w:rFonts w:eastAsia="Arial"/>
          <w:color w:val="000000"/>
        </w:rPr>
        <w:t>ые действуют в соответствии с гражданским законодательством Кыргызской Республики, уставом НАН и своими уставами.</w:t>
      </w:r>
    </w:p>
    <w:p w14:paraId="183B1B62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2E9645D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21" w:name="st_16"/>
      <w:r>
        <w:rPr>
          <w:rFonts w:eastAsia="Arial"/>
          <w:b/>
          <w:color w:val="000000"/>
        </w:rPr>
        <w:t>Статья 16</w:t>
      </w:r>
      <w:bookmarkEnd w:id="21"/>
      <w:r>
        <w:rPr>
          <w:rFonts w:eastAsia="Arial"/>
          <w:b/>
          <w:color w:val="000000"/>
        </w:rPr>
        <w:t>. Отделения НАН</w:t>
      </w:r>
    </w:p>
    <w:p w14:paraId="5602D8CB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Отделения НАН являются научными и научно-организационными центрами, объединяющими членов НАН по одной или несколь</w:t>
      </w:r>
      <w:r>
        <w:rPr>
          <w:rFonts w:eastAsia="Arial"/>
          <w:color w:val="000000"/>
        </w:rPr>
        <w:t>ким отраслям науки, избранных по данному отделению, а также научных сотрудников институтов и других учреждений, входящих в данное отделение.</w:t>
      </w:r>
    </w:p>
    <w:p w14:paraId="4643D5B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Отделения имеют в своем составе научно-исследовательские институты, научные, научно-производственные центры и др</w:t>
      </w:r>
      <w:r>
        <w:rPr>
          <w:rFonts w:eastAsia="Arial"/>
          <w:color w:val="000000"/>
        </w:rPr>
        <w:t>угие научные подразделения. Отделения участвуют в работе по координации направлений в сфере фундаментальных и прикладных наук.</w:t>
      </w:r>
    </w:p>
    <w:p w14:paraId="336A8B8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3. Для разработки комплексных проблем отделения НАН могут создавать ассоциации из научных учреждений, как входящих, так и не вход</w:t>
      </w:r>
      <w:r>
        <w:rPr>
          <w:rFonts w:eastAsia="Arial"/>
          <w:color w:val="000000"/>
        </w:rPr>
        <w:t>ящих в их состав.</w:t>
      </w:r>
    </w:p>
    <w:p w14:paraId="1977567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4. Деятельность отделений НАН регулируется уставом НАН и положением об отделениях НАН, утверждаемыми общим собранием НАН.</w:t>
      </w:r>
    </w:p>
    <w:p w14:paraId="123C00D3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22F854FA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22" w:name="st_17"/>
      <w:r>
        <w:rPr>
          <w:rFonts w:eastAsia="Arial"/>
          <w:b/>
          <w:color w:val="000000"/>
        </w:rPr>
        <w:t>Статья 17</w:t>
      </w:r>
      <w:bookmarkEnd w:id="22"/>
      <w:r>
        <w:rPr>
          <w:rFonts w:eastAsia="Arial"/>
          <w:b/>
          <w:color w:val="000000"/>
        </w:rPr>
        <w:t>. Региональные отделения НАН</w:t>
      </w:r>
    </w:p>
    <w:p w14:paraId="2BE0C8BF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Региональные отделения НАН объединяют членов НАН, работающих в научных учреждениях данного региона, и научных сотрудников институтов и других научных учреждений, расположенных в данном регионе.</w:t>
      </w:r>
    </w:p>
    <w:p w14:paraId="69821DA1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Региональные отделения НАН могут иметь в своем составе н</w:t>
      </w:r>
      <w:r>
        <w:rPr>
          <w:rFonts w:eastAsia="Arial"/>
          <w:color w:val="000000"/>
        </w:rPr>
        <w:t>аучные центры, научно-исследовательские институты, другие научные и научно-вспомогательные учреждения, объединяться для проведения научно-исследовательских работ с высшими и другими учебными заведениями, расположенными в регионе, участвовать в работе по ко</w:t>
      </w:r>
      <w:r>
        <w:rPr>
          <w:rFonts w:eastAsia="Arial"/>
          <w:color w:val="000000"/>
        </w:rPr>
        <w:t>ординации направлений в сфере фундаментальных и прикладных наук.</w:t>
      </w:r>
    </w:p>
    <w:p w14:paraId="3FB785F3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7E9A9AA8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23" w:name="st_18"/>
      <w:r>
        <w:rPr>
          <w:rFonts w:eastAsia="Arial"/>
          <w:b/>
          <w:color w:val="000000"/>
        </w:rPr>
        <w:t>Статья 18</w:t>
      </w:r>
      <w:bookmarkEnd w:id="23"/>
      <w:r>
        <w:rPr>
          <w:rFonts w:eastAsia="Arial"/>
          <w:b/>
          <w:color w:val="000000"/>
        </w:rPr>
        <w:t>. Координация направлений в сфере фундаментальных и прикладных наук</w:t>
      </w:r>
    </w:p>
    <w:p w14:paraId="0C2C2801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Для общей координации направлений деятельности в сфере фундаментальных и прикладных наук создается Координацио</w:t>
      </w:r>
      <w:r>
        <w:rPr>
          <w:rFonts w:eastAsia="Arial"/>
          <w:color w:val="000000"/>
        </w:rPr>
        <w:t>нный совет по фундаментальным и прикладным исследованиям в сфере науки и инновационных технологий (далее - Координационный совет).</w:t>
      </w:r>
    </w:p>
    <w:p w14:paraId="15076357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Порядок деятельности Координационного совета и его состав определяются Кабинетом Министров Кыргызской Республики.</w:t>
      </w:r>
    </w:p>
    <w:p w14:paraId="577AC431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1BC55F80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24" w:name="st_19"/>
      <w:r>
        <w:rPr>
          <w:rFonts w:eastAsia="Arial"/>
          <w:b/>
          <w:color w:val="000000"/>
        </w:rPr>
        <w:t xml:space="preserve">Статья </w:t>
      </w:r>
      <w:r>
        <w:rPr>
          <w:rFonts w:eastAsia="Arial"/>
          <w:b/>
          <w:color w:val="000000"/>
        </w:rPr>
        <w:t>19</w:t>
      </w:r>
      <w:bookmarkEnd w:id="24"/>
      <w:r>
        <w:rPr>
          <w:rFonts w:eastAsia="Arial"/>
          <w:b/>
          <w:color w:val="000000"/>
        </w:rPr>
        <w:t>. Научный архив НАН</w:t>
      </w:r>
    </w:p>
    <w:p w14:paraId="7DED60DA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Для хранения рукописей ученых, деятелей литературы, культуры и искусства Кыргызской Республики, а также архивных материалов учреждений НАН и других материалов, представляющих ценность для науки и истории, в НАН создается научный ар</w:t>
      </w:r>
      <w:r>
        <w:rPr>
          <w:rFonts w:eastAsia="Arial"/>
          <w:color w:val="000000"/>
        </w:rPr>
        <w:t>хив.</w:t>
      </w:r>
    </w:p>
    <w:p w14:paraId="16A9839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Структура и порядок деятельности научного архива НАН устанавливаются положением, утверждаемым президиумом НАН.</w:t>
      </w:r>
    </w:p>
    <w:p w14:paraId="002AA741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7F5F2933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25" w:name="st_20"/>
      <w:r>
        <w:rPr>
          <w:rFonts w:eastAsia="Arial"/>
          <w:b/>
          <w:color w:val="000000"/>
        </w:rPr>
        <w:t>Статья 20.</w:t>
      </w:r>
      <w:bookmarkEnd w:id="25"/>
      <w:r>
        <w:rPr>
          <w:rFonts w:eastAsia="Arial"/>
          <w:b/>
          <w:color w:val="000000"/>
        </w:rPr>
        <w:t xml:space="preserve"> Информационно-издательская деятельность НАН</w:t>
      </w:r>
    </w:p>
    <w:p w14:paraId="00BC7967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НАН ведет информационно-издательскую деятельность, в том числе по изданию офиц</w:t>
      </w:r>
      <w:r>
        <w:rPr>
          <w:rFonts w:eastAsia="Arial"/>
          <w:color w:val="000000"/>
        </w:rPr>
        <w:t>иальных научных периодических изданий, а также обмену печатными изданиями с научными учреждениями, высшими учебными заведениями и библиотеками учреждений других стран.</w:t>
      </w:r>
    </w:p>
    <w:p w14:paraId="598A074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2. Для издания и распространения научных и научно-исследовательских работ НАН учреждает </w:t>
      </w:r>
      <w:r>
        <w:rPr>
          <w:rFonts w:eastAsia="Arial"/>
          <w:color w:val="000000"/>
        </w:rPr>
        <w:t>печатные издания.</w:t>
      </w:r>
    </w:p>
    <w:p w14:paraId="1F455A94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42B09869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26" w:name="st_21"/>
      <w:r>
        <w:rPr>
          <w:rFonts w:eastAsia="Arial"/>
          <w:b/>
          <w:color w:val="000000"/>
        </w:rPr>
        <w:t>Статья 21</w:t>
      </w:r>
      <w:bookmarkEnd w:id="26"/>
      <w:r>
        <w:rPr>
          <w:rFonts w:eastAsia="Arial"/>
          <w:b/>
          <w:color w:val="000000"/>
        </w:rPr>
        <w:t>. Международные связи НАН</w:t>
      </w:r>
    </w:p>
    <w:p w14:paraId="0BD3DA4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НАН использует принятые в международной практике формы и средства международных научных обменов, привлекает для выполнения научно-исследовательских и опытно-конструкторских работ заинтересованные зар</w:t>
      </w:r>
      <w:r>
        <w:rPr>
          <w:rFonts w:eastAsia="Arial"/>
          <w:color w:val="000000"/>
        </w:rPr>
        <w:t>убежные организации, предприятия и фирмы, создает с ними в установленном порядке за счет специальных средств и/или доходов от основной деятельности, без статуса юридического лица, совместные предприятия, научно-учебные центры и другие организации для решен</w:t>
      </w:r>
      <w:r>
        <w:rPr>
          <w:rFonts w:eastAsia="Arial"/>
          <w:color w:val="000000"/>
        </w:rPr>
        <w:t>ия уставных целей, без извлечения прибыли.</w:t>
      </w:r>
    </w:p>
    <w:p w14:paraId="5969790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НАН в порядке, установленном законодательством Кыргызской Республики в сфере международных отношений, участвует в создании международных научных учреждений и организаций, вступает в международные организации, поддерживает связи и тесно взаимодействует с</w:t>
      </w:r>
      <w:r>
        <w:rPr>
          <w:rFonts w:eastAsia="Arial"/>
          <w:color w:val="000000"/>
        </w:rPr>
        <w:t xml:space="preserve"> академиями наук, другими научными учреждениями и высшими учебными заведениями государств-участников Содружества Независимых Государств, Евразийского экономического союза, Шанхайской организации сотрудничества, осуществляет на взаимовыгодной основе обмен р</w:t>
      </w:r>
      <w:r>
        <w:rPr>
          <w:rFonts w:eastAsia="Arial"/>
          <w:color w:val="000000"/>
        </w:rPr>
        <w:t>езультатами научно-исследовательских работ, научной информацией, печатными изданиями, методами повышения уровня и эффективности научно-исследовательских работ, совместно выполняет научные программы.</w:t>
      </w:r>
    </w:p>
    <w:p w14:paraId="3E5429CD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left"/>
        <w:rPr>
          <w:rFonts w:eastAsia="Arial"/>
        </w:rPr>
      </w:pPr>
    </w:p>
    <w:p w14:paraId="3DD482C7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center"/>
        <w:rPr>
          <w:rFonts w:eastAsia="Arial"/>
          <w:b/>
          <w:bCs/>
          <w:color w:val="000000"/>
        </w:rPr>
      </w:pPr>
      <w:bookmarkStart w:id="27" w:name="g7"/>
      <w:r>
        <w:rPr>
          <w:rFonts w:eastAsia="Arial"/>
          <w:b/>
          <w:color w:val="000000"/>
        </w:rPr>
        <w:t>Глава 7.</w:t>
      </w:r>
      <w:bookmarkEnd w:id="27"/>
      <w:r>
        <w:rPr>
          <w:rFonts w:eastAsia="Arial"/>
          <w:b/>
          <w:color w:val="000000"/>
        </w:rPr>
        <w:t xml:space="preserve"> Финансирование и имущество НАН</w:t>
      </w:r>
    </w:p>
    <w:p w14:paraId="1CA9D5F3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3A8193F5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28" w:name="st_22"/>
      <w:r>
        <w:rPr>
          <w:rFonts w:eastAsia="Arial"/>
          <w:b/>
          <w:color w:val="000000"/>
        </w:rPr>
        <w:t>Статья 22</w:t>
      </w:r>
      <w:bookmarkEnd w:id="28"/>
      <w:r>
        <w:rPr>
          <w:rFonts w:eastAsia="Arial"/>
          <w:b/>
          <w:color w:val="000000"/>
        </w:rPr>
        <w:t>. Финансирование НАН</w:t>
      </w:r>
    </w:p>
    <w:p w14:paraId="1815FF30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Формы финансирования (базовое, программно-целевое и грантовое) научных учреждений НАН определяются Кабинетом Министров Кыргызской Республики.</w:t>
      </w:r>
    </w:p>
    <w:p w14:paraId="1EEB9E78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Финансовые средства научных учреждений НАН фо</w:t>
      </w:r>
      <w:r>
        <w:rPr>
          <w:rFonts w:eastAsia="Arial"/>
          <w:color w:val="000000"/>
        </w:rPr>
        <w:t>рмируются за счет:</w:t>
      </w:r>
    </w:p>
    <w:p w14:paraId="502B26C0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1) средств республиканского бюджета;</w:t>
      </w:r>
    </w:p>
    <w:p w14:paraId="227A86B1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2) отчислений от международных организаций и фондов для проведения совместных научно-исследовательских работ;</w:t>
      </w:r>
    </w:p>
    <w:p w14:paraId="518E003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3) средств от реализации товаров собственного производства;</w:t>
      </w:r>
    </w:p>
    <w:p w14:paraId="4FAAA4CE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4) добровольных взносов и благ</w:t>
      </w:r>
      <w:r>
        <w:rPr>
          <w:rFonts w:eastAsia="Arial"/>
          <w:color w:val="000000"/>
        </w:rPr>
        <w:t>отворительных пожертвований физических и юридических лиц, в том числе зарубежных, и иных источников, не запрещенных бюджетным законодательством Кыргызской Республики;</w:t>
      </w:r>
    </w:p>
    <w:p w14:paraId="60814B79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5) участия и выполнения государственных научных и научно-технических программ и проектов </w:t>
      </w:r>
      <w:r>
        <w:rPr>
          <w:rFonts w:eastAsia="Arial"/>
          <w:color w:val="000000"/>
        </w:rPr>
        <w:t>по государственному заказу;</w:t>
      </w:r>
    </w:p>
    <w:p w14:paraId="5B395C9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6) доходов, полученных от аренды помещений или передачи материально-технической базы НАН во временное пользование;</w:t>
      </w:r>
    </w:p>
    <w:p w14:paraId="42A1DB75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7) средств от научно-исследовательской, образовательной, информационно-издательской, научно-консультативной и дру</w:t>
      </w:r>
      <w:r>
        <w:rPr>
          <w:rFonts w:eastAsia="Arial"/>
          <w:color w:val="000000"/>
        </w:rPr>
        <w:t>гой деятельности, не противоречащей гражданскому законодательству Кыргызской Республики.</w:t>
      </w:r>
    </w:p>
    <w:p w14:paraId="566CDFB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Тарифы на оказание платных образовательных услуг устанавливаются НАН самостоятельно.</w:t>
      </w:r>
    </w:p>
    <w:p w14:paraId="29D00D09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3. Финансирование научных учреждений НАН осуществляется из республиканского бюджета отдельной строкой, включая в себя базовое финансирование научных учреждений, программно</w:t>
      </w:r>
      <w:r>
        <w:rPr>
          <w:rFonts w:eastAsia="Arial"/>
          <w:color w:val="000000"/>
        </w:rPr>
        <w:t>-целевое финансирование выполняемых государственных научных и научно-технических программ и проектов по государственному заказу, а также финансовое обеспечение академической научной инфраструктуры.</w:t>
      </w:r>
    </w:p>
    <w:p w14:paraId="2D90CEAA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4. Программно-целевое финансирование государственных научн</w:t>
      </w:r>
      <w:r>
        <w:rPr>
          <w:rFonts w:eastAsia="Arial"/>
          <w:color w:val="000000"/>
        </w:rPr>
        <w:t>ых и научно-технических программ и проектов, выполняемых научными работниками НАН, осуществляется по результатам конкурсного отбора и финансируется отдельно.</w:t>
      </w:r>
    </w:p>
    <w:p w14:paraId="275512A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При этом НАН разрабатывает внутренние регламенты, определяющие порядок участия научных работников </w:t>
      </w:r>
      <w:r>
        <w:rPr>
          <w:rFonts w:eastAsia="Arial"/>
          <w:color w:val="000000"/>
        </w:rPr>
        <w:t>в конкурсе на участие и выполнение государственных научных и научно-технических программ и проектов.</w:t>
      </w:r>
    </w:p>
    <w:p w14:paraId="05BA0BD5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5. Научные учреждения, отдельные ученые и группы ученых НАН могут участвовать в конкурсе на получение грантов для проведения научных исследований из Фонда </w:t>
      </w:r>
      <w:r>
        <w:rPr>
          <w:rFonts w:eastAsia="Arial"/>
          <w:color w:val="000000"/>
        </w:rPr>
        <w:t>науки уполномоченного государственного органа в сфере науки.</w:t>
      </w:r>
    </w:p>
    <w:p w14:paraId="4D64987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Порядок участия научных сотрудников НАН в конкурсе на выполнение государственных научных и научно-технических программ и проектов в виде государственного заказа и оплата за выполнение дополнитель</w:t>
      </w:r>
      <w:r>
        <w:rPr>
          <w:rFonts w:eastAsia="Arial"/>
          <w:color w:val="000000"/>
        </w:rPr>
        <w:t>ных научно-исследовательских работ устанавливаются с согласия президиума НАН для каждой научно-исследовательской организации отдельно в установленном порядке и формах, предусмотренных трудовым законодательством Кыргызской Республики, после утверждения отче</w:t>
      </w:r>
      <w:r>
        <w:rPr>
          <w:rFonts w:eastAsia="Arial"/>
          <w:color w:val="000000"/>
        </w:rPr>
        <w:t>та о выполненной работе.</w:t>
      </w:r>
    </w:p>
    <w:p w14:paraId="2739B58B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6. За целевое использование финансовых средств, полученных на проведение научно-исследовательских работ, в том числе на проведение государственных научных и научно-технических программ и проектов, независимо от источника финансиров</w:t>
      </w:r>
      <w:r>
        <w:rPr>
          <w:rFonts w:eastAsia="Arial"/>
          <w:color w:val="000000"/>
        </w:rPr>
        <w:t>ания (бюджетные средства, гранты, кредиты), персональную ответственность несут руководитель учреждения, научный руководитель темы, программы или проекта.</w:t>
      </w:r>
    </w:p>
    <w:p w14:paraId="6BF664B1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6681DA47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29" w:name="st_23"/>
      <w:r>
        <w:rPr>
          <w:rFonts w:eastAsia="Arial"/>
          <w:b/>
          <w:color w:val="000000"/>
        </w:rPr>
        <w:t>Статья 23</w:t>
      </w:r>
      <w:bookmarkEnd w:id="29"/>
      <w:r>
        <w:rPr>
          <w:rFonts w:eastAsia="Arial"/>
          <w:b/>
          <w:color w:val="000000"/>
        </w:rPr>
        <w:t>. Имущество НАН</w:t>
      </w:r>
    </w:p>
    <w:p w14:paraId="1E9FB8E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Имущество НАН является государственной собственностью, находящейся в опер</w:t>
      </w:r>
      <w:r>
        <w:rPr>
          <w:rFonts w:eastAsia="Arial"/>
          <w:color w:val="000000"/>
        </w:rPr>
        <w:t>ативном управлении НАН.</w:t>
      </w:r>
    </w:p>
    <w:p w14:paraId="70861B7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Государство предоставляет НАН в бессрочное и безвозмездное пользование основные и оборотные фонды, землю и другое государственное имущество для использования в деятельности, предусмотренной ее уставом.</w:t>
      </w:r>
    </w:p>
    <w:p w14:paraId="63D9578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3. Основные и оборотные фон</w:t>
      </w:r>
      <w:r>
        <w:rPr>
          <w:rFonts w:eastAsia="Arial"/>
          <w:color w:val="000000"/>
        </w:rPr>
        <w:t>ды и прочее государственное имущество, переданные НАН, не подлежат изъятию и передаче другим организациям.</w:t>
      </w:r>
    </w:p>
    <w:p w14:paraId="23FF12F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4. НАН вправе самостоятельно с согласия президиума НАН распоряжаться материально-технической базой, приобретенной за счет собственных средств.</w:t>
      </w:r>
    </w:p>
    <w:p w14:paraId="0B881196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5. Дох</w:t>
      </w:r>
      <w:r>
        <w:rPr>
          <w:rFonts w:eastAsia="Arial"/>
          <w:color w:val="000000"/>
        </w:rPr>
        <w:t>од, полученный от передачи помещений в аренду или временной передачи в пользование материально-технической базы НАН, распределяется в соответствии с законодательством Кыргызской Республики.</w:t>
      </w:r>
    </w:p>
    <w:p w14:paraId="7E17584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6. НАН использует переданную ей в оперативное управление государст</w:t>
      </w:r>
      <w:r>
        <w:rPr>
          <w:rFonts w:eastAsia="Arial"/>
          <w:color w:val="000000"/>
        </w:rPr>
        <w:t>венную собственность для осуществления всех видов деятельности, разрешенных уставом НАН и не противоречащих законодательству Кыргызской Республики, в том числе опытно-конструкторской, производственной, инновационной и коммерческой, с использованием получае</w:t>
      </w:r>
      <w:r>
        <w:rPr>
          <w:rFonts w:eastAsia="Arial"/>
          <w:color w:val="000000"/>
        </w:rPr>
        <w:t>мой прибыли на развитие материально-технической базы, содержание инфраструктуры и социальной поддержки ее сотрудников.</w:t>
      </w:r>
    </w:p>
    <w:p w14:paraId="60A2326B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left"/>
        <w:rPr>
          <w:rFonts w:eastAsia="Arial"/>
        </w:rPr>
      </w:pPr>
    </w:p>
    <w:p w14:paraId="49752DAE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center"/>
        <w:rPr>
          <w:rFonts w:eastAsia="Arial"/>
          <w:b/>
          <w:bCs/>
          <w:color w:val="000000"/>
        </w:rPr>
      </w:pPr>
      <w:bookmarkStart w:id="30" w:name="g8"/>
      <w:r>
        <w:rPr>
          <w:rFonts w:eastAsia="Arial"/>
          <w:b/>
          <w:color w:val="000000"/>
        </w:rPr>
        <w:t>Глава 8</w:t>
      </w:r>
      <w:bookmarkEnd w:id="30"/>
      <w:r>
        <w:rPr>
          <w:rFonts w:eastAsia="Arial"/>
          <w:b/>
          <w:color w:val="000000"/>
        </w:rPr>
        <w:t>. Материальное и социальное обеспечение работников НАН</w:t>
      </w:r>
    </w:p>
    <w:p w14:paraId="2F663AE3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7FEDE5A9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31" w:name="st_24"/>
      <w:r>
        <w:rPr>
          <w:rFonts w:eastAsia="Arial"/>
          <w:b/>
          <w:color w:val="000000"/>
        </w:rPr>
        <w:t>Статья 24.</w:t>
      </w:r>
      <w:bookmarkEnd w:id="31"/>
      <w:r>
        <w:rPr>
          <w:rFonts w:eastAsia="Arial"/>
          <w:b/>
          <w:color w:val="000000"/>
        </w:rPr>
        <w:t xml:space="preserve"> Оплата труда, решение социально-бытовых вопросов</w:t>
      </w:r>
    </w:p>
    <w:p w14:paraId="6490845F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Оплата труда работников НАН осуществляется в соответствии с законодательством Кыргызской Республики.</w:t>
      </w:r>
    </w:p>
    <w:p w14:paraId="173313A5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Предельная штатная численность НАН, в том числе технического и обслуживающего персонала, определяет</w:t>
      </w:r>
      <w:r>
        <w:rPr>
          <w:rFonts w:eastAsia="Arial"/>
          <w:color w:val="000000"/>
        </w:rPr>
        <w:t>ся Кабинетом Министров Кыргызской Республики.</w:t>
      </w:r>
    </w:p>
    <w:p w14:paraId="1D856055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3. Для решения социально-бытовых вопросов членов НАН, научных работников, специалистов, обслуживающего персонала НАН в пределах средств специального счета научных организаций НАН могут быть установлены выплаты </w:t>
      </w:r>
      <w:r>
        <w:rPr>
          <w:rFonts w:eastAsia="Arial"/>
          <w:color w:val="000000"/>
        </w:rPr>
        <w:t>стимулирующего характера, не входящие в фонд оплаты труда и не учитывающиеся при расчете средней заработной платы, отпускных, пособий и тринадцатой заработной платы.</w:t>
      </w:r>
    </w:p>
    <w:p w14:paraId="20CD69FB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03679881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32" w:name="st_25"/>
      <w:r>
        <w:rPr>
          <w:rFonts w:eastAsia="Arial"/>
          <w:b/>
          <w:color w:val="000000"/>
        </w:rPr>
        <w:t>Статья 25</w:t>
      </w:r>
      <w:bookmarkEnd w:id="32"/>
      <w:r>
        <w:rPr>
          <w:rFonts w:eastAsia="Arial"/>
          <w:b/>
          <w:color w:val="000000"/>
        </w:rPr>
        <w:t>. Социальные гарантии для работников НАН</w:t>
      </w:r>
    </w:p>
    <w:p w14:paraId="385249EE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Работники НАН и совместно проживающи</w:t>
      </w:r>
      <w:r>
        <w:rPr>
          <w:rFonts w:eastAsia="Arial"/>
          <w:color w:val="000000"/>
        </w:rPr>
        <w:t>е с ними члены их семей пользуются бесплатным медицинским обслуживанием в государственных учреждениях здравоохранения.</w:t>
      </w:r>
    </w:p>
    <w:p w14:paraId="47EB0AB9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Работники НАН и члены их семей имеют право на санаторно-курортное лечение в санаториях, пансионатах, домах отдыха и на туристических б</w:t>
      </w:r>
      <w:r>
        <w:rPr>
          <w:rFonts w:eastAsia="Arial"/>
          <w:color w:val="000000"/>
        </w:rPr>
        <w:t>азах НАН.</w:t>
      </w:r>
    </w:p>
    <w:p w14:paraId="1F073E31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left"/>
        <w:rPr>
          <w:rFonts w:eastAsia="Arial"/>
        </w:rPr>
      </w:pPr>
    </w:p>
    <w:p w14:paraId="73E98F40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tLeast"/>
        <w:ind w:firstLine="0"/>
        <w:jc w:val="center"/>
        <w:rPr>
          <w:rFonts w:eastAsia="Arial"/>
          <w:b/>
          <w:bCs/>
          <w:color w:val="000000"/>
        </w:rPr>
      </w:pPr>
      <w:bookmarkStart w:id="33" w:name="g9"/>
      <w:r>
        <w:rPr>
          <w:rFonts w:eastAsia="Arial"/>
          <w:b/>
          <w:color w:val="000000"/>
        </w:rPr>
        <w:t>Глава 9</w:t>
      </w:r>
      <w:bookmarkEnd w:id="33"/>
      <w:r>
        <w:rPr>
          <w:rFonts w:eastAsia="Arial"/>
          <w:b/>
          <w:color w:val="000000"/>
        </w:rPr>
        <w:t>. Заключительные положения</w:t>
      </w:r>
    </w:p>
    <w:p w14:paraId="622985F4" w14:textId="77777777" w:rsidR="002062B8" w:rsidRDefault="002062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</w:rPr>
      </w:pPr>
    </w:p>
    <w:p w14:paraId="6E04DDA5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rFonts w:eastAsia="Arial"/>
          <w:b/>
          <w:bCs/>
          <w:color w:val="000000"/>
        </w:rPr>
      </w:pPr>
      <w:bookmarkStart w:id="34" w:name="st_26"/>
      <w:r>
        <w:rPr>
          <w:rFonts w:eastAsia="Arial"/>
          <w:b/>
          <w:color w:val="000000"/>
        </w:rPr>
        <w:t>Статья 26.</w:t>
      </w:r>
      <w:bookmarkEnd w:id="34"/>
      <w:r>
        <w:rPr>
          <w:rFonts w:eastAsia="Arial"/>
          <w:b/>
          <w:color w:val="000000"/>
        </w:rPr>
        <w:t xml:space="preserve"> Вступление в силу настоящего Закона</w:t>
      </w:r>
    </w:p>
    <w:p w14:paraId="4BB7F462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1. Настоящий Закон вступает в силу по истечении десяти дней со дня официального опубликования.</w:t>
      </w:r>
    </w:p>
    <w:p w14:paraId="6B272DBD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rPr>
          <w:color w:val="1F497D" w:themeColor="text2"/>
        </w:rPr>
      </w:pPr>
      <w:r>
        <w:rPr>
          <w:rFonts w:eastAsia="Arial"/>
          <w:i/>
          <w:color w:val="1F497D" w:themeColor="text2"/>
        </w:rPr>
        <w:t xml:space="preserve">Опубликован в </w:t>
      </w:r>
      <w:r>
        <w:rPr>
          <w:rFonts w:eastAsia="Arial"/>
          <w:i/>
          <w:color w:val="1F497D" w:themeColor="text2"/>
        </w:rPr>
        <w:t>официальной государственной</w:t>
      </w:r>
      <w:r>
        <w:rPr>
          <w:rFonts w:eastAsia="Arial"/>
          <w:i/>
          <w:color w:val="1F497D" w:themeColor="text2"/>
        </w:rPr>
        <w:t xml:space="preserve"> газете "Эркин Тоо" от 20 июня 2025 года № 45 (3701)</w:t>
      </w:r>
    </w:p>
    <w:p w14:paraId="5912993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2. Признать утратившими силу:</w:t>
      </w:r>
    </w:p>
    <w:p w14:paraId="398C4F4F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1) </w:t>
      </w:r>
      <w:hyperlink r:id="rId11" w:tooltip="https://cbd.minjust.gov.kg/4-1037/edition/948455/ru" w:history="1">
        <w:r>
          <w:rPr>
            <w:rStyle w:val="affb"/>
            <w:rFonts w:eastAsia="Arial"/>
            <w:color w:val="0000FF"/>
          </w:rPr>
          <w:t>Закон</w:t>
        </w:r>
      </w:hyperlink>
      <w:r>
        <w:rPr>
          <w:rFonts w:eastAsia="Arial"/>
          <w:color w:val="000000"/>
        </w:rPr>
        <w:t xml:space="preserve"> Кыргызской Республики "О Национальной академии наук Кыргызской Республики" от 25 июля 2002 года № 132 (Ведомости Жогорку Кенеша Кыргызской Республики, 2002 г.,</w:t>
      </w:r>
      <w:r>
        <w:rPr>
          <w:rFonts w:eastAsia="Arial"/>
          <w:color w:val="000000"/>
        </w:rPr>
        <w:t xml:space="preserve"> № 9, ст.420);</w:t>
      </w:r>
    </w:p>
    <w:p w14:paraId="56CB675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2) </w:t>
      </w:r>
      <w:hyperlink r:id="rId12" w:anchor="st_4" w:tooltip="https://cbd.minjust.gov.kg/4-2178/edition/719695/ru#st_4" w:history="1">
        <w:r>
          <w:rPr>
            <w:rStyle w:val="affb"/>
            <w:rFonts w:eastAsia="Arial"/>
            <w:color w:val="0000FF"/>
          </w:rPr>
          <w:t>статью 4</w:t>
        </w:r>
      </w:hyperlink>
      <w:r>
        <w:rPr>
          <w:rFonts w:eastAsia="Arial"/>
          <w:color w:val="000000"/>
        </w:rPr>
        <w:t xml:space="preserve"> Закона Кыргызской Республики "О внесении изменений в некоторые законодательные акты в сфе</w:t>
      </w:r>
      <w:r>
        <w:rPr>
          <w:rFonts w:eastAsia="Arial"/>
          <w:color w:val="000000"/>
        </w:rPr>
        <w:t>ре возобновляемых источников энергии" от 14 июня 2016 года № 80 (Ведомости Жогорку Кенеша Кыргызской Республики, 2016 г., № 6, ст.529);</w:t>
      </w:r>
    </w:p>
    <w:p w14:paraId="54491035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3) </w:t>
      </w:r>
      <w:hyperlink r:id="rId13" w:tooltip="https://cbd.minjust.gov.kg/4-2431/edition/816172/ru" w:history="1">
        <w:r>
          <w:rPr>
            <w:rStyle w:val="affb"/>
            <w:rFonts w:eastAsia="Arial"/>
            <w:color w:val="0000FF"/>
          </w:rPr>
          <w:t>Закон</w:t>
        </w:r>
      </w:hyperlink>
      <w:r>
        <w:rPr>
          <w:rFonts w:eastAsia="Arial"/>
          <w:color w:val="000000"/>
        </w:rPr>
        <w:t xml:space="preserve"> Кыргызской Республики "О внесении изменений в </w:t>
      </w:r>
      <w:hyperlink r:id="rId14" w:tooltip="https://cbd.minjust.gov.kg/4-1037/edition/948455/ru" w:history="1">
        <w:r>
          <w:rPr>
            <w:rStyle w:val="affb"/>
            <w:rFonts w:eastAsia="Arial"/>
            <w:color w:val="0000FF"/>
          </w:rPr>
          <w:t>Закон</w:t>
        </w:r>
      </w:hyperlink>
      <w:r>
        <w:rPr>
          <w:rFonts w:eastAsia="Arial"/>
          <w:color w:val="000000"/>
        </w:rPr>
        <w:t xml:space="preserve"> Кыргызской Республики "О Национальной академии наук Кыргызской Ре</w:t>
      </w:r>
      <w:r>
        <w:rPr>
          <w:rFonts w:eastAsia="Arial"/>
          <w:color w:val="000000"/>
        </w:rPr>
        <w:t>спублики" от 28 июня 2017 года № 110 (Ведомости Жогорку Кенеша Кыргызской Республики, 2017 г., № 6, ст.513);</w:t>
      </w:r>
    </w:p>
    <w:p w14:paraId="11FFAEA7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 xml:space="preserve">4) </w:t>
      </w:r>
      <w:hyperlink r:id="rId15" w:anchor="st_5" w:tooltip="https://cbd.minjust.gov.kg/4-2714/edition/1970/ru#st_5" w:history="1">
        <w:r>
          <w:rPr>
            <w:rStyle w:val="affb"/>
            <w:rFonts w:eastAsia="Arial"/>
            <w:color w:val="0000FF"/>
          </w:rPr>
          <w:t>статью 5</w:t>
        </w:r>
      </w:hyperlink>
      <w:r>
        <w:rPr>
          <w:rFonts w:eastAsia="Arial"/>
          <w:color w:val="000000"/>
        </w:rPr>
        <w:t xml:space="preserve"> Закона Кыргызской Республики "О внесении изменений в некоторые законодательные акты в сфере бюджетного законодательства" от 17 мая 2019 года № 64 (Ведомости Жогорку Кенеша Кыргызской Республики, 2019 г., № 5, ст.260).</w:t>
      </w:r>
    </w:p>
    <w:p w14:paraId="18DBF7A4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3. Кабинету Министров Кыргызской Респ</w:t>
      </w:r>
      <w:r>
        <w:rPr>
          <w:rFonts w:eastAsia="Arial"/>
          <w:color w:val="000000"/>
        </w:rPr>
        <w:t>ублики в шестимесячный срок привести свои нормативные правовые акты в соответствие с настоящим Законом.</w:t>
      </w:r>
    </w:p>
    <w:p w14:paraId="49B8002E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 </w:t>
      </w:r>
    </w:p>
    <w:tbl>
      <w:tblPr>
        <w:tblStyle w:val="a8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826"/>
        <w:gridCol w:w="3285"/>
      </w:tblGrid>
      <w:tr w:rsidR="002062B8" w14:paraId="1FBF9B4F" w14:textId="77777777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2EBC7FE" w14:textId="77777777" w:rsidR="002062B8" w:rsidRDefault="00DF78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29" w:lineRule="atLeast"/>
              <w:ind w:firstLine="142"/>
              <w:rPr>
                <w:rFonts w:eastAsia="Arial"/>
                <w:b/>
                <w:bCs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Президент</w:t>
            </w:r>
          </w:p>
          <w:p w14:paraId="1A64289A" w14:textId="77777777" w:rsidR="002062B8" w:rsidRDefault="00DF78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29" w:lineRule="atLeast"/>
              <w:ind w:firstLine="142"/>
              <w:rPr>
                <w:rFonts w:eastAsia="Arial"/>
              </w:rPr>
            </w:pPr>
            <w:r>
              <w:rPr>
                <w:rFonts w:eastAsia="Arial"/>
                <w:b/>
                <w:color w:val="000000"/>
              </w:rPr>
              <w:t>Кыргызской Республики</w:t>
            </w:r>
          </w:p>
        </w:tc>
        <w:tc>
          <w:tcPr>
            <w:tcW w:w="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60CF" w14:textId="77777777" w:rsidR="002062B8" w:rsidRDefault="00DF78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29" w:lineRule="atLeast"/>
              <w:ind w:firstLine="709"/>
            </w:pPr>
            <w:r>
              <w:rPr>
                <w:rFonts w:eastAsia="Arial"/>
                <w:b/>
                <w:color w:val="000000"/>
              </w:rPr>
              <w:t> </w:t>
            </w:r>
          </w:p>
        </w:tc>
        <w:tc>
          <w:tcPr>
            <w:tcW w:w="3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6C95E7" w14:textId="77777777" w:rsidR="002062B8" w:rsidRDefault="00DF78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29" w:lineRule="atLeast"/>
              <w:ind w:firstLine="0"/>
            </w:pPr>
            <w:r>
              <w:rPr>
                <w:rFonts w:eastAsia="Arial"/>
                <w:b/>
                <w:color w:val="000000"/>
              </w:rPr>
              <w:t>С.Н. Жапаров</w:t>
            </w:r>
          </w:p>
        </w:tc>
      </w:tr>
      <w:tr w:rsidR="002062B8" w14:paraId="2CD2ADA1" w14:textId="77777777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4B5D7C1" w14:textId="77777777" w:rsidR="002062B8" w:rsidRDefault="00DF78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29" w:lineRule="atLeast"/>
              <w:ind w:firstLine="709"/>
            </w:pPr>
            <w:r>
              <w:rPr>
                <w:rFonts w:eastAsia="Arial"/>
                <w:b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C77B" w14:textId="77777777" w:rsidR="002062B8" w:rsidRDefault="00DF78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29" w:lineRule="atLeast"/>
              <w:ind w:firstLine="709"/>
            </w:pPr>
            <w:r>
              <w:rPr>
                <w:rFonts w:eastAsia="Arial"/>
                <w:b/>
                <w:color w:val="000000"/>
              </w:rPr>
              <w:t> </w:t>
            </w:r>
          </w:p>
        </w:tc>
        <w:tc>
          <w:tcPr>
            <w:tcW w:w="3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4B6E49" w14:textId="77777777" w:rsidR="002062B8" w:rsidRDefault="00DF78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29" w:lineRule="atLeast"/>
              <w:ind w:firstLine="709"/>
            </w:pPr>
            <w:r>
              <w:rPr>
                <w:rFonts w:eastAsia="Arial"/>
                <w:b/>
                <w:color w:val="000000"/>
              </w:rPr>
              <w:t> </w:t>
            </w:r>
          </w:p>
        </w:tc>
      </w:tr>
      <w:tr w:rsidR="002062B8" w14:paraId="086643A5" w14:textId="77777777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295BBB6D" w14:textId="77777777" w:rsidR="002062B8" w:rsidRDefault="00DF78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29" w:lineRule="atLeast"/>
              <w:ind w:firstLine="142"/>
              <w:rPr>
                <w:rFonts w:eastAsia="Arial"/>
                <w:b/>
                <w:bCs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Принят Жогорку Кенешем</w:t>
            </w:r>
          </w:p>
          <w:p w14:paraId="3F321871" w14:textId="77777777" w:rsidR="002062B8" w:rsidRDefault="00DF78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29" w:lineRule="atLeast"/>
              <w:ind w:firstLine="142"/>
              <w:rPr>
                <w:rFonts w:eastAsia="Arial"/>
              </w:rPr>
            </w:pPr>
            <w:r>
              <w:rPr>
                <w:rFonts w:eastAsia="Arial"/>
                <w:b/>
                <w:color w:val="000000"/>
              </w:rPr>
              <w:t>Кыргызской Республики</w:t>
            </w:r>
          </w:p>
        </w:tc>
        <w:tc>
          <w:tcPr>
            <w:tcW w:w="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8AB4" w14:textId="77777777" w:rsidR="002062B8" w:rsidRDefault="00DF78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29" w:lineRule="atLeast"/>
              <w:ind w:firstLine="709"/>
            </w:pPr>
            <w:r>
              <w:rPr>
                <w:rFonts w:eastAsia="Arial"/>
                <w:b/>
                <w:color w:val="000000"/>
              </w:rPr>
              <w:t> </w:t>
            </w:r>
          </w:p>
        </w:tc>
        <w:tc>
          <w:tcPr>
            <w:tcW w:w="3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60B8E" w14:textId="77777777" w:rsidR="002062B8" w:rsidRDefault="00DF78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29" w:lineRule="atLeast"/>
              <w:ind w:firstLine="0"/>
            </w:pPr>
            <w:r>
              <w:rPr>
                <w:rFonts w:eastAsia="Arial"/>
                <w:b/>
              </w:rPr>
              <w:t>30 апреля 2025 года</w:t>
            </w:r>
          </w:p>
        </w:tc>
      </w:tr>
    </w:tbl>
    <w:p w14:paraId="563DCA7C" w14:textId="77777777" w:rsidR="002062B8" w:rsidRDefault="00DF78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</w:pPr>
      <w:r>
        <w:rPr>
          <w:rFonts w:eastAsia="Arial"/>
          <w:color w:val="000000"/>
        </w:rPr>
        <w:t> </w:t>
      </w:r>
    </w:p>
    <w:p w14:paraId="1B8DE412" w14:textId="77777777" w:rsidR="002062B8" w:rsidRDefault="002062B8">
      <w:pPr>
        <w:spacing w:after="0"/>
        <w:ind w:firstLine="709"/>
        <w:jc w:val="center"/>
      </w:pPr>
    </w:p>
    <w:sectPr w:rsidR="002062B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776E" w14:textId="77777777" w:rsidR="002062B8" w:rsidRDefault="00DF781B">
      <w:pPr>
        <w:spacing w:after="0"/>
      </w:pPr>
      <w:r>
        <w:separator/>
      </w:r>
    </w:p>
  </w:endnote>
  <w:endnote w:type="continuationSeparator" w:id="0">
    <w:p w14:paraId="46367284" w14:textId="77777777" w:rsidR="002062B8" w:rsidRDefault="00DF78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A5B2" w14:textId="77777777" w:rsidR="00DF781B" w:rsidRDefault="00DF78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4CE6" w14:textId="1C1D6990" w:rsidR="00DF781B" w:rsidRPr="00DF781B" w:rsidRDefault="00DF781B" w:rsidP="00DF781B">
    <w:pPr>
      <w:pStyle w:val="a6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B25B" w14:textId="77777777" w:rsidR="00DF781B" w:rsidRDefault="00DF78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8B7D" w14:textId="77777777" w:rsidR="002062B8" w:rsidRDefault="00DF781B">
      <w:pPr>
        <w:spacing w:after="0"/>
      </w:pPr>
      <w:r>
        <w:separator/>
      </w:r>
    </w:p>
  </w:footnote>
  <w:footnote w:type="continuationSeparator" w:id="0">
    <w:p w14:paraId="151405F5" w14:textId="77777777" w:rsidR="002062B8" w:rsidRDefault="00DF78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2BB0" w14:textId="77777777" w:rsidR="00DF781B" w:rsidRDefault="00DF78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E0D2" w14:textId="08A4249E" w:rsidR="00DF781B" w:rsidRPr="00DF781B" w:rsidRDefault="00DF781B" w:rsidP="00DF781B">
    <w:pPr>
      <w:pStyle w:val="a4"/>
      <w:jc w:val="center"/>
      <w:rPr>
        <w:color w:val="0000FF"/>
        <w:sz w:val="20"/>
      </w:rPr>
    </w:pPr>
    <w:r>
      <w:rPr>
        <w:color w:val="0000FF"/>
        <w:sz w:val="20"/>
      </w:rPr>
      <w:t>Закон КР от 16 июня 2025 года № 119 "О Национальной академии наук Кыргызской Республики"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DBA5" w14:textId="77777777" w:rsidR="00DF781B" w:rsidRDefault="00DF78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B8"/>
    <w:rsid w:val="002062B8"/>
    <w:rsid w:val="00D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FA45"/>
  <w15:docId w15:val="{80E1C654-997B-4BB0-B395-008DD427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ind w:firstLine="0"/>
      <w:jc w:val="center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jc w:val="left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7">
    <w:name w:val="Нижний колонтитул Знак"/>
    <w:link w:val="a6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af0">
    <w:name w:val="Реквизит"/>
    <w:basedOn w:val="a"/>
    <w:pPr>
      <w:spacing w:after="240"/>
      <w:ind w:firstLine="0"/>
      <w:jc w:val="left"/>
    </w:pPr>
    <w:rPr>
      <w:rFonts w:eastAsiaTheme="minorHAnsi" w:cstheme="minorBidi"/>
      <w:szCs w:val="22"/>
      <w:lang w:eastAsia="en-US"/>
    </w:rPr>
  </w:style>
  <w:style w:type="paragraph" w:styleId="af1">
    <w:name w:val="Title"/>
    <w:basedOn w:val="a"/>
    <w:link w:val="af2"/>
    <w:uiPriority w:val="10"/>
    <w:qFormat/>
    <w:pPr>
      <w:spacing w:after="480"/>
      <w:ind w:firstLine="0"/>
      <w:jc w:val="center"/>
    </w:pPr>
    <w:rPr>
      <w:rFonts w:cstheme="minorBidi"/>
      <w:b/>
      <w:bCs/>
      <w:spacing w:val="5"/>
      <w:sz w:val="28"/>
      <w:szCs w:val="28"/>
      <w:lang w:eastAsia="en-US"/>
    </w:rPr>
  </w:style>
  <w:style w:type="character" w:customStyle="1" w:styleId="af2">
    <w:name w:val="Заголовок Знак"/>
    <w:basedOn w:val="a0"/>
    <w:link w:val="af1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f3">
    <w:name w:val="Message Header"/>
    <w:basedOn w:val="a"/>
    <w:link w:val="af4"/>
    <w:uiPriority w:val="99"/>
    <w:pPr>
      <w:spacing w:after="480"/>
      <w:ind w:firstLine="0"/>
      <w:jc w:val="center"/>
    </w:pPr>
    <w:rPr>
      <w:rFonts w:eastAsiaTheme="majorEastAsia" w:cstheme="majorBidi"/>
      <w:b/>
      <w:sz w:val="32"/>
      <w:lang w:eastAsia="en-US"/>
    </w:rPr>
  </w:style>
  <w:style w:type="character" w:customStyle="1" w:styleId="af4">
    <w:name w:val="Шапка Знак"/>
    <w:basedOn w:val="a0"/>
    <w:link w:val="af3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f5">
    <w:name w:val="No Spacing"/>
    <w:uiPriority w:val="1"/>
    <w:semiHidden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"/>
    <w:next w:val="a"/>
    <w:uiPriority w:val="35"/>
    <w:semiHidden/>
    <w:qFormat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7">
    <w:name w:val="Signature"/>
    <w:basedOn w:val="a"/>
    <w:link w:val="af8"/>
    <w:uiPriority w:val="99"/>
    <w:pPr>
      <w:spacing w:after="0"/>
      <w:ind w:firstLine="0"/>
      <w:jc w:val="left"/>
    </w:pPr>
    <w:rPr>
      <w:rFonts w:eastAsiaTheme="minorHAnsi" w:cstheme="minorBidi"/>
      <w:b/>
      <w:szCs w:val="22"/>
      <w:lang w:eastAsia="en-US"/>
    </w:rPr>
  </w:style>
  <w:style w:type="character" w:customStyle="1" w:styleId="af8">
    <w:name w:val="Подпись Знак"/>
    <w:basedOn w:val="a0"/>
    <w:link w:val="af7"/>
    <w:uiPriority w:val="99"/>
    <w:rPr>
      <w:rFonts w:ascii="Arial" w:hAnsi="Arial"/>
      <w:b/>
      <w:sz w:val="24"/>
    </w:rPr>
  </w:style>
  <w:style w:type="paragraph" w:styleId="af9">
    <w:name w:val="Subtitle"/>
    <w:basedOn w:val="a"/>
    <w:next w:val="a"/>
    <w:link w:val="afa"/>
    <w:uiPriority w:val="11"/>
    <w:semiHidden/>
    <w:qFormat/>
    <w:pPr>
      <w:numPr>
        <w:ilvl w:val="1"/>
      </w:numPr>
      <w:ind w:firstLine="454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a">
    <w:name w:val="Подзаголовок Знак"/>
    <w:basedOn w:val="a0"/>
    <w:link w:val="af9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trong"/>
    <w:basedOn w:val="a0"/>
    <w:uiPriority w:val="22"/>
    <w:semiHidden/>
    <w:qFormat/>
    <w:rPr>
      <w:b/>
      <w:bCs/>
    </w:rPr>
  </w:style>
  <w:style w:type="character" w:styleId="afc">
    <w:name w:val="Emphasis"/>
    <w:basedOn w:val="a0"/>
    <w:uiPriority w:val="20"/>
    <w:semiHidden/>
    <w:qFormat/>
    <w:rPr>
      <w:i/>
      <w:iCs/>
    </w:rPr>
  </w:style>
  <w:style w:type="paragraph" w:styleId="afd">
    <w:name w:val="List Paragraph"/>
    <w:basedOn w:val="a"/>
    <w:uiPriority w:val="34"/>
    <w:semiHidden/>
    <w:qFormat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semiHidden/>
    <w:qFormat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semiHidden/>
    <w:rPr>
      <w:rFonts w:ascii="Arial" w:eastAsiaTheme="minorEastAsia" w:hAnsi="Arial"/>
      <w:i/>
      <w:iCs/>
      <w:color w:val="000000" w:themeColor="text1"/>
      <w:sz w:val="24"/>
    </w:rPr>
  </w:style>
  <w:style w:type="paragraph" w:styleId="afe">
    <w:name w:val="Intense Quote"/>
    <w:basedOn w:val="a"/>
    <w:next w:val="a"/>
    <w:link w:val="aff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semiHidden/>
    <w:rPr>
      <w:rFonts w:ascii="Arial" w:eastAsiaTheme="minorEastAsia" w:hAnsi="Arial"/>
      <w:b/>
      <w:bCs/>
      <w:i/>
      <w:iCs/>
      <w:color w:val="4F81BD" w:themeColor="accent1"/>
      <w:sz w:val="24"/>
    </w:rPr>
  </w:style>
  <w:style w:type="character" w:styleId="aff0">
    <w:name w:val="Subtle Emphasis"/>
    <w:basedOn w:val="a0"/>
    <w:uiPriority w:val="19"/>
    <w:semiHidden/>
    <w:qFormat/>
    <w:rPr>
      <w:i/>
      <w:iCs/>
      <w:color w:val="808080" w:themeColor="text1" w:themeTint="7F"/>
    </w:rPr>
  </w:style>
  <w:style w:type="character" w:styleId="aff1">
    <w:name w:val="Intense Emphasis"/>
    <w:basedOn w:val="a0"/>
    <w:uiPriority w:val="21"/>
    <w:semiHidden/>
    <w:qFormat/>
    <w:rPr>
      <w:b/>
      <w:bCs/>
      <w:i/>
      <w:iCs/>
      <w:color w:val="4F81BD" w:themeColor="accent1"/>
    </w:rPr>
  </w:style>
  <w:style w:type="character" w:styleId="aff2">
    <w:name w:val="Subtle Reference"/>
    <w:basedOn w:val="a0"/>
    <w:uiPriority w:val="31"/>
    <w:semiHidden/>
    <w:qFormat/>
    <w:rPr>
      <w:smallCaps/>
      <w:color w:val="C0504D" w:themeColor="accent2"/>
      <w:u w:val="single"/>
    </w:rPr>
  </w:style>
  <w:style w:type="character" w:styleId="aff3">
    <w:name w:val="Intense Reference"/>
    <w:basedOn w:val="a0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0"/>
    <w:uiPriority w:val="33"/>
    <w:semiHidden/>
    <w:qFormat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semiHidden/>
    <w:qFormat/>
    <w:pPr>
      <w:outlineLvl w:val="9"/>
    </w:pPr>
  </w:style>
  <w:style w:type="paragraph" w:styleId="aff6">
    <w:name w:val="Normal Indent"/>
    <w:basedOn w:val="a"/>
    <w:uiPriority w:val="99"/>
    <w:semiHidden/>
    <w:pPr>
      <w:ind w:left="708"/>
    </w:pPr>
    <w:rPr>
      <w:rFonts w:eastAsiaTheme="minorHAnsi" w:cstheme="minorBidi"/>
      <w:szCs w:val="22"/>
      <w:lang w:eastAsia="en-US"/>
    </w:rPr>
  </w:style>
  <w:style w:type="paragraph" w:styleId="aff7">
    <w:name w:val="annotation text"/>
    <w:basedOn w:val="a"/>
    <w:link w:val="aff8"/>
    <w:uiPriority w:val="99"/>
    <w:pPr>
      <w:spacing w:before="120" w:after="240"/>
      <w:ind w:firstLine="0"/>
      <w:jc w:val="left"/>
    </w:pPr>
    <w:rPr>
      <w:rFonts w:eastAsiaTheme="minorHAnsi" w:cstheme="minorBidi"/>
      <w:i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uiPriority w:val="99"/>
    <w:rPr>
      <w:rFonts w:ascii="Arial" w:hAnsi="Arial"/>
      <w:i/>
      <w:sz w:val="24"/>
      <w:szCs w:val="20"/>
    </w:rPr>
  </w:style>
  <w:style w:type="paragraph" w:customStyle="1" w:styleId="af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fa">
    <w:name w:val="Таблица"/>
    <w:basedOn w:val="a"/>
    <w:qFormat/>
    <w:pPr>
      <w:ind w:firstLine="0"/>
    </w:pPr>
    <w:rPr>
      <w:rFonts w:eastAsiaTheme="minorHAnsi" w:cstheme="minorBidi"/>
      <w:szCs w:val="22"/>
      <w:lang w:eastAsia="en-US"/>
    </w:rPr>
  </w:style>
  <w:style w:type="character" w:styleId="affb">
    <w:name w:val="Hyperlink"/>
    <w:uiPriority w:val="99"/>
    <w:rPr>
      <w:color w:val="0000FF" w:themeColor="hyperlink"/>
      <w:u w:val="single"/>
    </w:rPr>
  </w:style>
  <w:style w:type="paragraph" w:styleId="affc">
    <w:name w:val="Balloon Text"/>
    <w:basedOn w:val="a"/>
    <w:link w:val="affd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cbd.minjust.gov.kg/4-2431/edition/816172/ru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12" Type="http://schemas.openxmlformats.org/officeDocument/2006/relationships/hyperlink" Target="https://cbd.minjust.gov.kg/4-2178/edition/719695/ru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bd.minjust.gov.kg/4-1037/edition/948455/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bd.minjust.gov.kg/4-2714/edition/1970/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bd.minjust.gov.kg/3-45/edition/32924/ru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1-2/edition/1202952/ru" TargetMode="External"/><Relationship Id="rId14" Type="http://schemas.openxmlformats.org/officeDocument/2006/relationships/hyperlink" Target="https://cbd.minjust.gov.kg/4-1037/edition/948455/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5588</Words>
  <Characters>31856</Characters>
  <Application>Microsoft Office Word</Application>
  <DocSecurity>0</DocSecurity>
  <Lines>265</Lines>
  <Paragraphs>74</Paragraphs>
  <ScaleCrop>false</ScaleCrop>
  <Company>Krokoz™</Company>
  <LinksUpToDate>false</LinksUpToDate>
  <CharactersWithSpaces>37370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mura</cp:lastModifiedBy>
  <cp:revision>2</cp:revision>
  <dcterms:created xsi:type="dcterms:W3CDTF">2025-07-31T09:35:00Z</dcterms:created>
  <dcterms:modified xsi:type="dcterms:W3CDTF">2025-07-31T09:35:00Z</dcterms:modified>
</cp:coreProperties>
</file>